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89"/>
        <w:tblW w:w="9171" w:type="dxa"/>
        <w:tblLayout w:type="fixed"/>
        <w:tblLook w:val="0000"/>
      </w:tblPr>
      <w:tblGrid>
        <w:gridCol w:w="3711"/>
        <w:gridCol w:w="3333"/>
        <w:gridCol w:w="2127"/>
      </w:tblGrid>
      <w:tr w:rsidR="009B4032" w:rsidRPr="002B58AA" w:rsidTr="00346F9B">
        <w:tc>
          <w:tcPr>
            <w:tcW w:w="3711" w:type="dxa"/>
          </w:tcPr>
          <w:p w:rsidR="009B4032" w:rsidRPr="002B58AA" w:rsidRDefault="009B4032" w:rsidP="00346F9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ru-RU"/>
              </w:rPr>
            </w:pPr>
          </w:p>
          <w:p w:rsidR="009B4032" w:rsidRPr="002B58AA" w:rsidRDefault="009B4032" w:rsidP="00346F9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ru-RU"/>
              </w:rPr>
            </w:pPr>
          </w:p>
          <w:p w:rsidR="009B4032" w:rsidRPr="002B58AA" w:rsidRDefault="009B4032" w:rsidP="00346F9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ru-RU"/>
              </w:rPr>
            </w:pPr>
            <w:r w:rsidRPr="002B58AA">
              <w:rPr>
                <w:b/>
                <w:bCs/>
                <w:iCs/>
                <w:sz w:val="22"/>
                <w:szCs w:val="22"/>
                <w:lang w:val="ru-RU"/>
              </w:rPr>
              <w:t>УНИВЕРЗИТЕТ У БЕОГРАДУ</w:t>
            </w:r>
          </w:p>
          <w:p w:rsidR="009B4032" w:rsidRPr="002B58AA" w:rsidRDefault="009B4032" w:rsidP="00346F9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sr-Cyrl-CS"/>
              </w:rPr>
            </w:pPr>
            <w:r w:rsidRPr="002B58AA">
              <w:rPr>
                <w:b/>
                <w:bCs/>
                <w:iCs/>
                <w:sz w:val="22"/>
                <w:szCs w:val="22"/>
                <w:lang w:val="ru-RU"/>
              </w:rPr>
              <w:t>ФИЛОЗОФСКИ ФАКУЛТЕТ</w:t>
            </w:r>
          </w:p>
          <w:p w:rsidR="009B4032" w:rsidRPr="002B58AA" w:rsidRDefault="009B4032" w:rsidP="00346F9B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ru-RU"/>
              </w:rPr>
            </w:pPr>
            <w:r w:rsidRPr="002B58AA">
              <w:rPr>
                <w:bCs/>
                <w:iCs/>
                <w:sz w:val="22"/>
                <w:szCs w:val="22"/>
                <w:lang w:val="ru-RU"/>
              </w:rPr>
              <w:t>Београд, Чика Љубина 18-20</w:t>
            </w:r>
          </w:p>
          <w:p w:rsidR="009B4032" w:rsidRPr="002B58AA" w:rsidRDefault="009B4032" w:rsidP="00346F9B">
            <w:pPr>
              <w:jc w:val="center"/>
              <w:rPr>
                <w:lang w:val="sr-Cyrl-CS"/>
              </w:rPr>
            </w:pPr>
            <w:r w:rsidRPr="002B58AA">
              <w:rPr>
                <w:sz w:val="22"/>
                <w:szCs w:val="22"/>
                <w:lang w:val="sr-Cyrl-CS"/>
              </w:rPr>
              <w:t>Број:</w:t>
            </w:r>
            <w:r w:rsidRPr="002B58AA">
              <w:rPr>
                <w:sz w:val="22"/>
                <w:szCs w:val="22"/>
              </w:rPr>
              <w:t xml:space="preserve"> </w:t>
            </w:r>
            <w:r w:rsidRPr="002B58AA">
              <w:rPr>
                <w:sz w:val="22"/>
                <w:szCs w:val="22"/>
                <w:lang w:val="sr-Latn-CS"/>
              </w:rPr>
              <w:t>199</w:t>
            </w:r>
            <w:r w:rsidRPr="002B58AA">
              <w:rPr>
                <w:sz w:val="22"/>
                <w:szCs w:val="22"/>
              </w:rPr>
              <w:t>/</w:t>
            </w:r>
            <w:r w:rsidRPr="002B58AA">
              <w:rPr>
                <w:sz w:val="22"/>
                <w:szCs w:val="22"/>
                <w:lang w:val="sr-Latn-CS"/>
              </w:rPr>
              <w:t>1</w:t>
            </w:r>
            <w:r w:rsidRPr="002B58AA">
              <w:rPr>
                <w:sz w:val="22"/>
                <w:szCs w:val="22"/>
              </w:rPr>
              <w:t>-</w:t>
            </w:r>
            <w:r w:rsidRPr="002B58AA">
              <w:rPr>
                <w:sz w:val="22"/>
                <w:szCs w:val="22"/>
                <w:lang w:val="sr-Cyrl-CS"/>
              </w:rPr>
              <w:t>7</w:t>
            </w:r>
          </w:p>
          <w:p w:rsidR="009B4032" w:rsidRPr="002B58AA" w:rsidRDefault="009B4032" w:rsidP="00346F9B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proofErr w:type="spellStart"/>
            <w:r w:rsidRPr="002B58AA">
              <w:rPr>
                <w:sz w:val="22"/>
                <w:szCs w:val="22"/>
              </w:rPr>
              <w:t>Датум</w:t>
            </w:r>
            <w:proofErr w:type="spellEnd"/>
            <w:r w:rsidRPr="002B58AA">
              <w:rPr>
                <w:sz w:val="22"/>
                <w:szCs w:val="22"/>
              </w:rPr>
              <w:t xml:space="preserve">: </w:t>
            </w:r>
            <w:r w:rsidRPr="002B58AA">
              <w:rPr>
                <w:sz w:val="22"/>
                <w:szCs w:val="22"/>
                <w:lang w:val="sr-Latn-CS"/>
              </w:rPr>
              <w:t>10</w:t>
            </w:r>
            <w:r w:rsidRPr="002B58AA">
              <w:rPr>
                <w:sz w:val="22"/>
                <w:szCs w:val="22"/>
              </w:rPr>
              <w:t>.</w:t>
            </w:r>
            <w:r w:rsidRPr="002B58AA">
              <w:rPr>
                <w:sz w:val="22"/>
                <w:szCs w:val="22"/>
                <w:lang w:val="sr-Cyrl-CS"/>
              </w:rPr>
              <w:t>0</w:t>
            </w:r>
            <w:r w:rsidRPr="002B58AA">
              <w:rPr>
                <w:sz w:val="22"/>
                <w:szCs w:val="22"/>
                <w:lang w:val="sr-Latn-CS"/>
              </w:rPr>
              <w:t>3</w:t>
            </w:r>
            <w:r w:rsidRPr="002B58AA">
              <w:rPr>
                <w:sz w:val="22"/>
                <w:szCs w:val="22"/>
                <w:lang w:val="sr-Cyrl-CS"/>
              </w:rPr>
              <w:t>.2</w:t>
            </w:r>
            <w:r w:rsidRPr="002B58AA">
              <w:rPr>
                <w:sz w:val="22"/>
                <w:szCs w:val="22"/>
              </w:rPr>
              <w:t>020.</w:t>
            </w:r>
            <w:r w:rsidRPr="002B58AA">
              <w:rPr>
                <w:sz w:val="22"/>
                <w:szCs w:val="22"/>
                <w:lang w:val="sr-Cyrl-CS"/>
              </w:rPr>
              <w:t xml:space="preserve"> године</w:t>
            </w:r>
          </w:p>
        </w:tc>
        <w:tc>
          <w:tcPr>
            <w:tcW w:w="3333" w:type="dxa"/>
          </w:tcPr>
          <w:p w:rsidR="009B4032" w:rsidRPr="002B58AA" w:rsidRDefault="009B4032" w:rsidP="00346F9B">
            <w:pPr>
              <w:rPr>
                <w:b/>
                <w:lang w:val="sr-Cyrl-CS"/>
              </w:rPr>
            </w:pPr>
          </w:p>
        </w:tc>
        <w:tc>
          <w:tcPr>
            <w:tcW w:w="2127" w:type="dxa"/>
          </w:tcPr>
          <w:p w:rsidR="009B4032" w:rsidRPr="002B58AA" w:rsidRDefault="009B4032" w:rsidP="00346F9B">
            <w:pPr>
              <w:rPr>
                <w:b/>
                <w:lang w:val="sr-Cyrl-CS"/>
              </w:rPr>
            </w:pPr>
          </w:p>
        </w:tc>
      </w:tr>
    </w:tbl>
    <w:p w:rsidR="009B4032" w:rsidRPr="002B58AA" w:rsidRDefault="009B4032" w:rsidP="009B4032">
      <w:pPr>
        <w:tabs>
          <w:tab w:val="left" w:pos="1980"/>
          <w:tab w:val="left" w:pos="4140"/>
          <w:tab w:val="left" w:pos="6840"/>
        </w:tabs>
        <w:jc w:val="both"/>
        <w:rPr>
          <w:sz w:val="22"/>
          <w:szCs w:val="22"/>
          <w:lang w:val="sr-Cyrl-CS"/>
        </w:rPr>
      </w:pPr>
    </w:p>
    <w:p w:rsidR="009B4032" w:rsidRDefault="009B4032" w:rsidP="009B4032">
      <w:pPr>
        <w:tabs>
          <w:tab w:val="left" w:pos="1980"/>
          <w:tab w:val="left" w:pos="4140"/>
          <w:tab w:val="left" w:pos="6840"/>
        </w:tabs>
        <w:jc w:val="both"/>
        <w:rPr>
          <w:sz w:val="22"/>
          <w:szCs w:val="22"/>
        </w:rPr>
      </w:pPr>
    </w:p>
    <w:p w:rsidR="009B4032" w:rsidRDefault="009B4032" w:rsidP="009B4032">
      <w:pPr>
        <w:tabs>
          <w:tab w:val="left" w:pos="1980"/>
          <w:tab w:val="left" w:pos="4140"/>
          <w:tab w:val="left" w:pos="6840"/>
        </w:tabs>
        <w:jc w:val="both"/>
        <w:rPr>
          <w:sz w:val="22"/>
          <w:szCs w:val="22"/>
        </w:rPr>
      </w:pPr>
    </w:p>
    <w:p w:rsidR="009B4032" w:rsidRPr="009B4032" w:rsidRDefault="009B4032" w:rsidP="009B4032">
      <w:pPr>
        <w:tabs>
          <w:tab w:val="left" w:pos="1980"/>
          <w:tab w:val="left" w:pos="4140"/>
          <w:tab w:val="left" w:pos="6840"/>
        </w:tabs>
        <w:jc w:val="both"/>
        <w:rPr>
          <w:sz w:val="22"/>
          <w:szCs w:val="22"/>
        </w:rPr>
      </w:pPr>
    </w:p>
    <w:p w:rsidR="009B4032" w:rsidRPr="002B58AA" w:rsidRDefault="009B4032" w:rsidP="009B4032">
      <w:pPr>
        <w:ind w:firstLine="1440"/>
        <w:jc w:val="both"/>
        <w:rPr>
          <w:sz w:val="22"/>
          <w:szCs w:val="22"/>
          <w:lang w:val="sr-Cyrl-CS"/>
        </w:rPr>
      </w:pPr>
      <w:r w:rsidRPr="002B58AA">
        <w:rPr>
          <w:sz w:val="22"/>
          <w:szCs w:val="22"/>
          <w:lang w:val="ru-RU"/>
        </w:rPr>
        <w:t>Наручилац</w:t>
      </w:r>
      <w:r w:rsidRPr="002B58AA">
        <w:rPr>
          <w:sz w:val="22"/>
          <w:szCs w:val="22"/>
          <w:lang w:val="sr-Cyrl-CS"/>
        </w:rPr>
        <w:t>,</w:t>
      </w:r>
      <w:r w:rsidRPr="002B58AA">
        <w:rPr>
          <w:sz w:val="22"/>
          <w:szCs w:val="22"/>
          <w:lang w:val="ru-RU"/>
        </w:rPr>
        <w:t xml:space="preserve"> У</w:t>
      </w:r>
      <w:r w:rsidRPr="002B58AA">
        <w:rPr>
          <w:bCs/>
          <w:iCs/>
          <w:sz w:val="22"/>
          <w:szCs w:val="22"/>
          <w:lang w:val="ru-RU"/>
        </w:rPr>
        <w:t>ниверзитет у Београду - Филозофски факултет,</w:t>
      </w:r>
      <w:r w:rsidRPr="002B58AA">
        <w:rPr>
          <w:sz w:val="22"/>
          <w:szCs w:val="22"/>
          <w:lang w:val="sr-Cyrl-CS"/>
        </w:rPr>
        <w:t xml:space="preserve"> на основу </w:t>
      </w:r>
      <w:r w:rsidRPr="002B58AA">
        <w:rPr>
          <w:spacing w:val="-4"/>
          <w:sz w:val="22"/>
          <w:szCs w:val="22"/>
          <w:lang w:val="sr-Cyrl-CS"/>
        </w:rPr>
        <w:t xml:space="preserve">члана </w:t>
      </w:r>
      <w:r>
        <w:rPr>
          <w:spacing w:val="-4"/>
          <w:sz w:val="22"/>
          <w:szCs w:val="22"/>
          <w:lang w:val="sr-Cyrl-CS"/>
        </w:rPr>
        <w:t xml:space="preserve">107. и </w:t>
      </w:r>
      <w:r w:rsidRPr="002B58AA">
        <w:rPr>
          <w:spacing w:val="-4"/>
          <w:sz w:val="22"/>
          <w:szCs w:val="22"/>
          <w:lang w:val="sr-Cyrl-CS"/>
        </w:rPr>
        <w:t xml:space="preserve">108. Закона о јавним набавкама </w:t>
      </w:r>
      <w:r w:rsidRPr="002B58AA">
        <w:rPr>
          <w:sz w:val="22"/>
          <w:szCs w:val="22"/>
          <w:lang w:val="sr-Cyrl-CS"/>
        </w:rPr>
        <w:t>(„Службени гласник РС“ број 124/2012, 14/15 и 68/15)</w:t>
      </w:r>
      <w:r w:rsidRPr="002B58AA">
        <w:rPr>
          <w:sz w:val="22"/>
          <w:szCs w:val="22"/>
          <w:lang w:val="sr-Latn-CS"/>
        </w:rPr>
        <w:t xml:space="preserve"> </w:t>
      </w:r>
      <w:r w:rsidRPr="002B58AA">
        <w:rPr>
          <w:sz w:val="22"/>
          <w:szCs w:val="22"/>
          <w:lang w:val="sr-Cyrl-CS"/>
        </w:rPr>
        <w:t>и Извештаја о стручној оцени понуд</w:t>
      </w:r>
      <w:r w:rsidRPr="002B58AA">
        <w:rPr>
          <w:sz w:val="22"/>
          <w:szCs w:val="22"/>
        </w:rPr>
        <w:t>a</w:t>
      </w:r>
      <w:r w:rsidRPr="002B58AA">
        <w:rPr>
          <w:b/>
          <w:sz w:val="22"/>
          <w:szCs w:val="22"/>
          <w:lang w:val="sr-Cyrl-CS"/>
        </w:rPr>
        <w:t xml:space="preserve"> </w:t>
      </w:r>
      <w:r w:rsidRPr="002B58AA">
        <w:rPr>
          <w:sz w:val="22"/>
          <w:szCs w:val="22"/>
          <w:lang w:val="sr-Cyrl-CS"/>
        </w:rPr>
        <w:t xml:space="preserve">од дана </w:t>
      </w:r>
      <w:r w:rsidRPr="002B58AA">
        <w:rPr>
          <w:sz w:val="22"/>
          <w:szCs w:val="22"/>
          <w:lang w:val="sr-Latn-CS"/>
        </w:rPr>
        <w:t>10</w:t>
      </w:r>
      <w:r w:rsidRPr="002B58AA">
        <w:rPr>
          <w:sz w:val="22"/>
          <w:szCs w:val="22"/>
        </w:rPr>
        <w:t>.</w:t>
      </w:r>
      <w:r w:rsidRPr="002B58AA">
        <w:rPr>
          <w:sz w:val="22"/>
          <w:szCs w:val="22"/>
          <w:lang w:val="sr-Cyrl-CS"/>
        </w:rPr>
        <w:t>0</w:t>
      </w:r>
      <w:r w:rsidRPr="002B58AA">
        <w:rPr>
          <w:sz w:val="22"/>
          <w:szCs w:val="22"/>
          <w:lang w:val="sr-Latn-CS"/>
        </w:rPr>
        <w:t>3</w:t>
      </w:r>
      <w:r w:rsidRPr="002B58AA">
        <w:rPr>
          <w:sz w:val="22"/>
          <w:szCs w:val="22"/>
          <w:lang w:val="sr-Cyrl-CS"/>
        </w:rPr>
        <w:t>.2</w:t>
      </w:r>
      <w:r w:rsidRPr="002B58AA">
        <w:rPr>
          <w:sz w:val="22"/>
          <w:szCs w:val="22"/>
        </w:rPr>
        <w:t>020</w:t>
      </w:r>
      <w:r w:rsidRPr="002B58AA">
        <w:rPr>
          <w:sz w:val="22"/>
          <w:szCs w:val="22"/>
          <w:lang w:val="sr-Cyrl-CS"/>
        </w:rPr>
        <w:t xml:space="preserve">. године, доноси: </w:t>
      </w:r>
    </w:p>
    <w:p w:rsidR="009B4032" w:rsidRPr="002B58AA" w:rsidRDefault="009B4032" w:rsidP="009B4032">
      <w:pPr>
        <w:jc w:val="center"/>
        <w:rPr>
          <w:b/>
          <w:sz w:val="22"/>
          <w:szCs w:val="22"/>
          <w:lang w:val="ru-RU"/>
        </w:rPr>
      </w:pPr>
    </w:p>
    <w:p w:rsidR="009B4032" w:rsidRPr="002B58AA" w:rsidRDefault="009B4032" w:rsidP="009B4032">
      <w:pPr>
        <w:jc w:val="center"/>
        <w:rPr>
          <w:b/>
          <w:sz w:val="22"/>
          <w:szCs w:val="22"/>
          <w:lang w:val="sr-Cyrl-CS"/>
        </w:rPr>
      </w:pPr>
    </w:p>
    <w:p w:rsidR="009B4032" w:rsidRPr="002B58AA" w:rsidRDefault="009B4032" w:rsidP="009B4032">
      <w:pPr>
        <w:jc w:val="center"/>
        <w:rPr>
          <w:b/>
          <w:sz w:val="22"/>
          <w:szCs w:val="22"/>
          <w:lang w:val="sr-Cyrl-CS"/>
        </w:rPr>
      </w:pPr>
      <w:r w:rsidRPr="002B58AA">
        <w:rPr>
          <w:b/>
          <w:sz w:val="22"/>
          <w:szCs w:val="22"/>
          <w:lang w:val="sr-Cyrl-CS"/>
        </w:rPr>
        <w:t>О Д Л У К</w:t>
      </w:r>
      <w:r w:rsidRPr="002B58AA">
        <w:rPr>
          <w:b/>
          <w:sz w:val="22"/>
          <w:szCs w:val="22"/>
          <w:lang w:val="ru-RU"/>
        </w:rPr>
        <w:t xml:space="preserve"> </w:t>
      </w:r>
      <w:r w:rsidRPr="002B58AA">
        <w:rPr>
          <w:b/>
          <w:sz w:val="22"/>
          <w:szCs w:val="22"/>
          <w:lang w:val="sr-Cyrl-CS"/>
        </w:rPr>
        <w:t xml:space="preserve">У </w:t>
      </w:r>
    </w:p>
    <w:p w:rsidR="009B4032" w:rsidRPr="002B58AA" w:rsidRDefault="009B4032" w:rsidP="009B4032">
      <w:pPr>
        <w:jc w:val="center"/>
        <w:rPr>
          <w:b/>
          <w:sz w:val="22"/>
          <w:szCs w:val="22"/>
          <w:lang w:val="sr-Cyrl-CS"/>
        </w:rPr>
      </w:pPr>
      <w:r w:rsidRPr="002B58AA">
        <w:rPr>
          <w:b/>
          <w:sz w:val="22"/>
          <w:szCs w:val="22"/>
          <w:lang w:val="sr-Cyrl-CS"/>
        </w:rPr>
        <w:t>О ДОДЕЛИ УГОВОРА</w:t>
      </w:r>
    </w:p>
    <w:p w:rsidR="009B4032" w:rsidRPr="002B58AA" w:rsidRDefault="009B4032" w:rsidP="009B4032">
      <w:pPr>
        <w:jc w:val="center"/>
        <w:rPr>
          <w:b/>
          <w:sz w:val="22"/>
          <w:szCs w:val="22"/>
          <w:lang w:val="ru-RU"/>
        </w:rPr>
      </w:pPr>
    </w:p>
    <w:p w:rsidR="009B4032" w:rsidRPr="002B58AA" w:rsidRDefault="009B4032" w:rsidP="009B4032">
      <w:pPr>
        <w:tabs>
          <w:tab w:val="left" w:pos="1980"/>
          <w:tab w:val="left" w:pos="4140"/>
          <w:tab w:val="left" w:pos="6840"/>
        </w:tabs>
        <w:ind w:firstLine="1440"/>
        <w:jc w:val="both"/>
        <w:rPr>
          <w:sz w:val="22"/>
          <w:szCs w:val="22"/>
          <w:lang w:val="sr-Cyrl-CS" w:eastAsia="sr-Latn-CS"/>
        </w:rPr>
      </w:pPr>
      <w:r w:rsidRPr="002B58AA">
        <w:rPr>
          <w:b/>
          <w:sz w:val="22"/>
          <w:szCs w:val="22"/>
          <w:lang w:val="ru-RU"/>
        </w:rPr>
        <w:t xml:space="preserve"> </w:t>
      </w:r>
      <w:proofErr w:type="gramStart"/>
      <w:r w:rsidRPr="002B58AA">
        <w:rPr>
          <w:sz w:val="22"/>
          <w:szCs w:val="22"/>
        </w:rPr>
        <w:t xml:space="preserve">У </w:t>
      </w:r>
      <w:r w:rsidRPr="002B58AA">
        <w:rPr>
          <w:sz w:val="22"/>
          <w:szCs w:val="22"/>
          <w:lang w:val="sr-Cyrl-CS"/>
        </w:rPr>
        <w:t>отвореном поступку</w:t>
      </w:r>
      <w:r w:rsidRPr="002B58AA">
        <w:rPr>
          <w:b/>
          <w:sz w:val="22"/>
          <w:szCs w:val="22"/>
          <w:lang w:val="sr-Cyrl-CS"/>
        </w:rPr>
        <w:t xml:space="preserve"> </w:t>
      </w:r>
      <w:r w:rsidRPr="002B58AA">
        <w:rPr>
          <w:sz w:val="22"/>
          <w:szCs w:val="22"/>
          <w:lang w:val="ru-RU"/>
        </w:rPr>
        <w:t xml:space="preserve">јавне набавке </w:t>
      </w:r>
      <w:r w:rsidRPr="002B58AA">
        <w:rPr>
          <w:b/>
          <w:sz w:val="22"/>
          <w:szCs w:val="22"/>
          <w:lang w:val="sr-Cyrl-CS"/>
        </w:rPr>
        <w:t>број 1/2020,</w:t>
      </w:r>
      <w:r w:rsidRPr="002B58AA">
        <w:rPr>
          <w:sz w:val="22"/>
          <w:szCs w:val="22"/>
          <w:lang w:val="ru-RU"/>
        </w:rPr>
        <w:t xml:space="preserve"> чији је </w:t>
      </w:r>
      <w:r w:rsidRPr="002B58AA">
        <w:rPr>
          <w:sz w:val="22"/>
          <w:szCs w:val="22"/>
          <w:lang w:val="sr-Cyrl-CS"/>
        </w:rPr>
        <w:t xml:space="preserve">предмет набавка електричне енергије </w:t>
      </w:r>
      <w:r w:rsidRPr="002B58AA">
        <w:rPr>
          <w:b/>
          <w:sz w:val="22"/>
          <w:szCs w:val="22"/>
          <w:lang w:val="sr-Cyrl-CS"/>
        </w:rPr>
        <w:t>у</w:t>
      </w:r>
      <w:proofErr w:type="spellStart"/>
      <w:r w:rsidRPr="002B58AA">
        <w:rPr>
          <w:b/>
          <w:sz w:val="22"/>
          <w:szCs w:val="22"/>
        </w:rPr>
        <w:t>говор</w:t>
      </w:r>
      <w:proofErr w:type="spellEnd"/>
      <w:r w:rsidRPr="002B58AA">
        <w:rPr>
          <w:b/>
          <w:sz w:val="22"/>
          <w:szCs w:val="22"/>
        </w:rPr>
        <w:t xml:space="preserve"> </w:t>
      </w:r>
      <w:r w:rsidRPr="002B58AA">
        <w:rPr>
          <w:b/>
          <w:sz w:val="22"/>
          <w:szCs w:val="22"/>
          <w:lang w:val="sr-Cyrl-CS"/>
        </w:rPr>
        <w:t>о</w:t>
      </w:r>
      <w:r w:rsidRPr="002B58AA">
        <w:rPr>
          <w:b/>
          <w:sz w:val="22"/>
          <w:szCs w:val="22"/>
        </w:rPr>
        <w:t xml:space="preserve"> </w:t>
      </w:r>
      <w:proofErr w:type="spellStart"/>
      <w:r w:rsidRPr="002B58AA">
        <w:rPr>
          <w:b/>
          <w:sz w:val="22"/>
          <w:szCs w:val="22"/>
        </w:rPr>
        <w:t>јавн</w:t>
      </w:r>
      <w:proofErr w:type="spellEnd"/>
      <w:r w:rsidRPr="002B58AA">
        <w:rPr>
          <w:b/>
          <w:sz w:val="22"/>
          <w:szCs w:val="22"/>
          <w:lang w:val="sr-Cyrl-CS"/>
        </w:rPr>
        <w:t>ој</w:t>
      </w:r>
      <w:r w:rsidRPr="002B58AA">
        <w:rPr>
          <w:b/>
          <w:sz w:val="22"/>
          <w:szCs w:val="22"/>
        </w:rPr>
        <w:t xml:space="preserve"> </w:t>
      </w:r>
      <w:proofErr w:type="spellStart"/>
      <w:r w:rsidRPr="002B58AA">
        <w:rPr>
          <w:b/>
          <w:sz w:val="22"/>
          <w:szCs w:val="22"/>
        </w:rPr>
        <w:t>набав</w:t>
      </w:r>
      <w:proofErr w:type="spellEnd"/>
      <w:r w:rsidRPr="002B58AA">
        <w:rPr>
          <w:b/>
          <w:sz w:val="22"/>
          <w:szCs w:val="22"/>
          <w:lang w:val="sr-Cyrl-CS"/>
        </w:rPr>
        <w:t>ци</w:t>
      </w:r>
      <w:r w:rsidRPr="002B58AA">
        <w:rPr>
          <w:sz w:val="22"/>
          <w:szCs w:val="22"/>
        </w:rPr>
        <w:t xml:space="preserve"> </w:t>
      </w:r>
      <w:r w:rsidRPr="002B58AA">
        <w:rPr>
          <w:b/>
          <w:spacing w:val="-4"/>
          <w:sz w:val="22"/>
          <w:szCs w:val="22"/>
          <w:lang w:val="sr-Cyrl-CS"/>
        </w:rPr>
        <w:t xml:space="preserve">додељује </w:t>
      </w:r>
      <w:proofErr w:type="spellStart"/>
      <w:r w:rsidRPr="002B58AA">
        <w:rPr>
          <w:b/>
          <w:sz w:val="22"/>
          <w:szCs w:val="22"/>
        </w:rPr>
        <w:t>се</w:t>
      </w:r>
      <w:proofErr w:type="spellEnd"/>
      <w:r w:rsidRPr="002B58AA">
        <w:rPr>
          <w:sz w:val="22"/>
          <w:szCs w:val="22"/>
          <w:lang w:val="sr-Cyrl-CS" w:eastAsia="sr-Latn-CS"/>
        </w:rPr>
        <w:t xml:space="preserve"> понуђачу </w:t>
      </w:r>
      <w:r w:rsidRPr="002B58AA">
        <w:rPr>
          <w:sz w:val="22"/>
          <w:szCs w:val="22"/>
          <w:lang w:val="sr-Cyrl-CS"/>
        </w:rPr>
        <w:t>Јавно предузеће ЕЛЕКТРОПРИВРЕДА СРБИЈЕ</w:t>
      </w:r>
      <w:r w:rsidRPr="002B58AA">
        <w:rPr>
          <w:sz w:val="22"/>
          <w:szCs w:val="22"/>
          <w:lang w:val="sr-Cyrl-CS" w:eastAsia="sr-Latn-CS"/>
        </w:rPr>
        <w:t>, Београд, Балканска 13.</w:t>
      </w:r>
      <w:proofErr w:type="gramEnd"/>
    </w:p>
    <w:p w:rsidR="009B4032" w:rsidRPr="002B58AA" w:rsidRDefault="009B4032" w:rsidP="009B4032">
      <w:pPr>
        <w:jc w:val="center"/>
        <w:rPr>
          <w:b/>
          <w:sz w:val="22"/>
          <w:szCs w:val="22"/>
          <w:lang w:val="sr-Cyrl-CS" w:eastAsia="sr-Latn-CS"/>
        </w:rPr>
      </w:pPr>
    </w:p>
    <w:p w:rsidR="009B4032" w:rsidRPr="002B58AA" w:rsidRDefault="009B4032" w:rsidP="009B4032">
      <w:pPr>
        <w:jc w:val="center"/>
        <w:rPr>
          <w:b/>
          <w:sz w:val="22"/>
          <w:szCs w:val="22"/>
          <w:lang w:val="sr-Cyrl-CS"/>
        </w:rPr>
      </w:pPr>
      <w:r w:rsidRPr="002B58AA">
        <w:rPr>
          <w:b/>
          <w:sz w:val="22"/>
          <w:szCs w:val="22"/>
          <w:lang w:val="sr-Cyrl-CS"/>
        </w:rPr>
        <w:t>О б р а з л о ж е њ е</w:t>
      </w:r>
    </w:p>
    <w:p w:rsidR="009B4032" w:rsidRPr="002B58AA" w:rsidRDefault="009B4032" w:rsidP="009B4032">
      <w:pPr>
        <w:jc w:val="both"/>
        <w:rPr>
          <w:sz w:val="22"/>
          <w:szCs w:val="22"/>
          <w:lang w:val="sr-Cyrl-CS"/>
        </w:rPr>
      </w:pPr>
      <w:r w:rsidRPr="002B58AA">
        <w:rPr>
          <w:sz w:val="22"/>
          <w:szCs w:val="22"/>
          <w:lang w:val="ru-RU"/>
        </w:rPr>
        <w:tab/>
      </w:r>
      <w:r w:rsidRPr="002B58AA">
        <w:rPr>
          <w:sz w:val="22"/>
          <w:szCs w:val="22"/>
          <w:lang w:val="sr-Latn-CS"/>
        </w:rPr>
        <w:tab/>
      </w:r>
      <w:r w:rsidRPr="002B58AA">
        <w:rPr>
          <w:sz w:val="22"/>
          <w:szCs w:val="22"/>
          <w:lang w:val="sr-Cyrl-CS"/>
        </w:rPr>
        <w:t xml:space="preserve"> </w:t>
      </w:r>
    </w:p>
    <w:p w:rsidR="009B4032" w:rsidRPr="002B58AA" w:rsidRDefault="009B4032" w:rsidP="009B4032">
      <w:pPr>
        <w:ind w:firstLine="1440"/>
        <w:jc w:val="both"/>
        <w:rPr>
          <w:sz w:val="22"/>
          <w:szCs w:val="22"/>
          <w:lang w:val="sr-Cyrl-CS"/>
        </w:rPr>
      </w:pPr>
      <w:r w:rsidRPr="002B58AA">
        <w:rPr>
          <w:sz w:val="22"/>
          <w:szCs w:val="22"/>
          <w:lang w:val="ru-RU"/>
        </w:rPr>
        <w:t>Наручилац,</w:t>
      </w:r>
      <w:r w:rsidRPr="002B58AA">
        <w:rPr>
          <w:bCs/>
          <w:iCs/>
          <w:sz w:val="22"/>
          <w:szCs w:val="22"/>
          <w:lang w:val="ru-RU"/>
        </w:rPr>
        <w:t xml:space="preserve"> </w:t>
      </w:r>
      <w:r w:rsidRPr="002B58AA">
        <w:rPr>
          <w:sz w:val="22"/>
          <w:szCs w:val="22"/>
          <w:lang w:val="ru-RU"/>
        </w:rPr>
        <w:t>У</w:t>
      </w:r>
      <w:r w:rsidRPr="002B58AA">
        <w:rPr>
          <w:bCs/>
          <w:iCs/>
          <w:sz w:val="22"/>
          <w:szCs w:val="22"/>
          <w:lang w:val="ru-RU"/>
        </w:rPr>
        <w:t>ниверзитет у Београду - Филозофски факултет, Чика Љубина 18-20,</w:t>
      </w:r>
      <w:r w:rsidRPr="002B58AA">
        <w:rPr>
          <w:sz w:val="22"/>
          <w:szCs w:val="22"/>
          <w:lang w:val="ru-RU"/>
        </w:rPr>
        <w:t xml:space="preserve"> спроводи отворени поступак јавне набавке </w:t>
      </w:r>
      <w:r w:rsidRPr="002B58AA">
        <w:rPr>
          <w:b/>
          <w:sz w:val="22"/>
          <w:szCs w:val="22"/>
          <w:lang w:val="sr-Cyrl-CS"/>
        </w:rPr>
        <w:t xml:space="preserve">број 1/2020, </w:t>
      </w:r>
      <w:r w:rsidRPr="002B58AA">
        <w:rPr>
          <w:sz w:val="22"/>
          <w:szCs w:val="22"/>
          <w:lang w:val="ru-RU"/>
        </w:rPr>
        <w:t xml:space="preserve">чији је </w:t>
      </w:r>
      <w:r w:rsidRPr="002B58AA">
        <w:rPr>
          <w:sz w:val="22"/>
          <w:szCs w:val="22"/>
          <w:lang w:val="sr-Cyrl-CS"/>
        </w:rPr>
        <w:t xml:space="preserve">предмет набавка електричне енергије, </w:t>
      </w:r>
      <w:r w:rsidRPr="002B58AA">
        <w:rPr>
          <w:sz w:val="22"/>
          <w:szCs w:val="22"/>
          <w:lang w:val="ru-RU"/>
        </w:rPr>
        <w:t xml:space="preserve">на основу Закона о јавним набавкама </w:t>
      </w:r>
      <w:r w:rsidRPr="002B58AA">
        <w:rPr>
          <w:sz w:val="22"/>
          <w:szCs w:val="22"/>
          <w:lang w:val="sr-Cyrl-CS"/>
        </w:rPr>
        <w:t>(„Службени гласник РС” број 124/2012, 14/15 и 68/15)</w:t>
      </w:r>
      <w:r w:rsidR="00D678EB">
        <w:rPr>
          <w:sz w:val="22"/>
          <w:szCs w:val="22"/>
        </w:rPr>
        <w:t>.</w:t>
      </w:r>
      <w:r w:rsidRPr="002B58AA">
        <w:rPr>
          <w:sz w:val="22"/>
          <w:szCs w:val="22"/>
          <w:lang w:val="ru-RU"/>
        </w:rPr>
        <w:t xml:space="preserve"> </w:t>
      </w:r>
      <w:r w:rsidRPr="002B58AA">
        <w:rPr>
          <w:sz w:val="22"/>
          <w:szCs w:val="22"/>
          <w:lang w:val="sr-Cyrl-CS"/>
        </w:rPr>
        <w:t>Назив и ознака из општег речника набавке: Е</w:t>
      </w:r>
      <w:r w:rsidRPr="002B58AA">
        <w:rPr>
          <w:sz w:val="22"/>
          <w:szCs w:val="22"/>
          <w:lang w:val="ru-RU"/>
        </w:rPr>
        <w:t>лектрична енергија</w:t>
      </w:r>
      <w:r w:rsidRPr="002B58AA">
        <w:rPr>
          <w:sz w:val="22"/>
          <w:szCs w:val="22"/>
          <w:lang w:val="sr-Latn-CS"/>
        </w:rPr>
        <w:t>,</w:t>
      </w:r>
      <w:r w:rsidRPr="002B58AA">
        <w:rPr>
          <w:sz w:val="22"/>
          <w:szCs w:val="22"/>
          <w:lang w:val="sr-Cyrl-CS"/>
        </w:rPr>
        <w:t xml:space="preserve"> </w:t>
      </w:r>
      <w:r w:rsidRPr="002B58AA">
        <w:rPr>
          <w:sz w:val="22"/>
          <w:szCs w:val="22"/>
          <w:lang w:val="ru-RU"/>
        </w:rPr>
        <w:t xml:space="preserve">09310000 -5. </w:t>
      </w:r>
    </w:p>
    <w:p w:rsidR="009B4032" w:rsidRPr="002B58AA" w:rsidRDefault="009B4032" w:rsidP="009B4032">
      <w:pPr>
        <w:rPr>
          <w:sz w:val="22"/>
          <w:szCs w:val="22"/>
          <w:lang w:val="ru-RU"/>
        </w:rPr>
      </w:pPr>
    </w:p>
    <w:p w:rsidR="009B4032" w:rsidRPr="002B58AA" w:rsidRDefault="009B4032" w:rsidP="009B4032">
      <w:pPr>
        <w:ind w:firstLine="1418"/>
        <w:jc w:val="both"/>
        <w:rPr>
          <w:sz w:val="22"/>
          <w:szCs w:val="22"/>
          <w:lang w:val="sr-Cyrl-CS"/>
        </w:rPr>
      </w:pPr>
      <w:r w:rsidRPr="002B58AA">
        <w:rPr>
          <w:sz w:val="22"/>
          <w:szCs w:val="22"/>
          <w:lang w:val="sr-Cyrl-CS"/>
        </w:rPr>
        <w:t xml:space="preserve">Комисија за јавну набавку у Извештају о стручној оцени понуде, од </w:t>
      </w:r>
      <w:r w:rsidRPr="002B58AA">
        <w:rPr>
          <w:sz w:val="22"/>
          <w:szCs w:val="22"/>
          <w:lang w:val="sr-Latn-CS"/>
        </w:rPr>
        <w:t>10</w:t>
      </w:r>
      <w:r w:rsidRPr="002B58AA">
        <w:rPr>
          <w:sz w:val="22"/>
          <w:szCs w:val="22"/>
        </w:rPr>
        <w:t>.</w:t>
      </w:r>
      <w:r w:rsidRPr="002B58AA">
        <w:rPr>
          <w:sz w:val="22"/>
          <w:szCs w:val="22"/>
          <w:lang w:val="sr-Cyrl-CS"/>
        </w:rPr>
        <w:t>0</w:t>
      </w:r>
      <w:r w:rsidRPr="002B58AA">
        <w:rPr>
          <w:sz w:val="22"/>
          <w:szCs w:val="22"/>
          <w:lang w:val="sr-Latn-CS"/>
        </w:rPr>
        <w:t>3</w:t>
      </w:r>
      <w:r w:rsidRPr="002B58AA">
        <w:rPr>
          <w:sz w:val="22"/>
          <w:szCs w:val="22"/>
          <w:lang w:val="sr-Cyrl-CS"/>
        </w:rPr>
        <w:t>.2</w:t>
      </w:r>
      <w:r w:rsidRPr="002B58AA">
        <w:rPr>
          <w:sz w:val="22"/>
          <w:szCs w:val="22"/>
        </w:rPr>
        <w:t>020</w:t>
      </w:r>
      <w:r w:rsidRPr="002B58AA">
        <w:rPr>
          <w:sz w:val="22"/>
          <w:szCs w:val="22"/>
          <w:lang w:val="sr-Cyrl-CS"/>
        </w:rPr>
        <w:t>. године, констатовала је следеће:</w:t>
      </w:r>
    </w:p>
    <w:p w:rsidR="009B4032" w:rsidRPr="002B58AA" w:rsidRDefault="009B4032" w:rsidP="009B4032">
      <w:pPr>
        <w:pStyle w:val="BodyTextIndent3"/>
        <w:ind w:right="0" w:firstLine="1440"/>
        <w:rPr>
          <w:rFonts w:ascii="Times New Roman" w:hAnsi="Times New Roman"/>
          <w:bCs/>
        </w:rPr>
      </w:pPr>
      <w:r w:rsidRPr="002B58AA">
        <w:rPr>
          <w:rFonts w:ascii="Times New Roman" w:hAnsi="Times New Roman"/>
          <w:lang w:val="sr-Cyrl-CS"/>
        </w:rPr>
        <w:t xml:space="preserve">Укупна процењена вредност </w:t>
      </w:r>
      <w:r w:rsidRPr="002B58AA">
        <w:rPr>
          <w:rFonts w:ascii="Times New Roman" w:hAnsi="Times New Roman"/>
          <w:lang w:val="ru-RU"/>
        </w:rPr>
        <w:t xml:space="preserve">јавне </w:t>
      </w:r>
      <w:r w:rsidRPr="002B58AA">
        <w:rPr>
          <w:rFonts w:ascii="Times New Roman" w:hAnsi="Times New Roman"/>
          <w:lang w:val="sr-Cyrl-CS"/>
        </w:rPr>
        <w:t xml:space="preserve">набавке је </w:t>
      </w:r>
      <w:r w:rsidRPr="002B58AA">
        <w:rPr>
          <w:rFonts w:ascii="Times New Roman" w:hAnsi="Times New Roman"/>
          <w:lang w:val="sr-Latn-CS"/>
        </w:rPr>
        <w:t>7</w:t>
      </w:r>
      <w:r w:rsidRPr="002B58AA">
        <w:rPr>
          <w:rFonts w:ascii="Times New Roman" w:hAnsi="Times New Roman"/>
          <w:lang w:val="ru-RU"/>
        </w:rPr>
        <w:t>.</w:t>
      </w:r>
      <w:r w:rsidRPr="002B58AA">
        <w:rPr>
          <w:rFonts w:ascii="Times New Roman" w:hAnsi="Times New Roman"/>
          <w:lang w:val="sr-Latn-CS"/>
        </w:rPr>
        <w:t>50</w:t>
      </w:r>
      <w:r w:rsidRPr="002B58AA">
        <w:rPr>
          <w:rFonts w:ascii="Times New Roman" w:hAnsi="Times New Roman"/>
          <w:lang w:val="ru-RU"/>
        </w:rPr>
        <w:t>0.</w:t>
      </w:r>
      <w:r w:rsidRPr="002B58AA">
        <w:rPr>
          <w:rFonts w:ascii="Times New Roman" w:hAnsi="Times New Roman"/>
          <w:lang w:val="sr-Cyrl-CS"/>
        </w:rPr>
        <w:t>000</w:t>
      </w:r>
      <w:r w:rsidRPr="002B58AA">
        <w:rPr>
          <w:rFonts w:ascii="Times New Roman" w:hAnsi="Times New Roman"/>
          <w:lang w:val="ru-RU"/>
        </w:rPr>
        <w:t>,00</w:t>
      </w:r>
      <w:r w:rsidRPr="002B58AA">
        <w:rPr>
          <w:rFonts w:ascii="Times New Roman" w:hAnsi="Times New Roman"/>
          <w:lang w:val="sr-Cyrl-CS"/>
        </w:rPr>
        <w:t xml:space="preserve"> динара, без пореза на додату вредност</w:t>
      </w:r>
      <w:r w:rsidRPr="002B58AA">
        <w:rPr>
          <w:rFonts w:ascii="Times New Roman" w:hAnsi="Times New Roman"/>
          <w:lang w:val="ru-RU"/>
        </w:rPr>
        <w:t>.</w:t>
      </w:r>
      <w:r w:rsidRPr="002B58AA">
        <w:rPr>
          <w:rFonts w:ascii="Times New Roman" w:hAnsi="Times New Roman"/>
          <w:bCs/>
          <w:lang w:val="sr-Cyrl-CS"/>
        </w:rPr>
        <w:t xml:space="preserve"> </w:t>
      </w:r>
    </w:p>
    <w:p w:rsidR="009B4032" w:rsidRPr="002B58AA" w:rsidRDefault="009B4032" w:rsidP="009B4032">
      <w:pPr>
        <w:pStyle w:val="BodyTextIndent3"/>
        <w:ind w:right="0" w:firstLine="1440"/>
        <w:rPr>
          <w:rFonts w:ascii="Times New Roman" w:hAnsi="Times New Roman"/>
          <w:bCs/>
          <w:lang w:val="sr-Cyrl-CS"/>
        </w:rPr>
      </w:pPr>
      <w:r w:rsidRPr="002B58AA">
        <w:rPr>
          <w:rFonts w:ascii="Times New Roman" w:hAnsi="Times New Roman"/>
          <w:bCs/>
          <w:lang w:val="sr-Cyrl-CS"/>
        </w:rPr>
        <w:t>Предметна јавна набавка је на период од годину дана.</w:t>
      </w:r>
    </w:p>
    <w:p w:rsidR="009B4032" w:rsidRPr="002B58AA" w:rsidRDefault="009B4032" w:rsidP="009B4032">
      <w:pPr>
        <w:jc w:val="both"/>
        <w:rPr>
          <w:sz w:val="22"/>
          <w:szCs w:val="22"/>
          <w:lang w:val="ru-RU"/>
        </w:rPr>
      </w:pPr>
    </w:p>
    <w:p w:rsidR="009B4032" w:rsidRPr="002B58AA" w:rsidRDefault="009B4032" w:rsidP="009B4032">
      <w:pPr>
        <w:pStyle w:val="BodyTextIndent3"/>
        <w:ind w:right="0" w:firstLine="1440"/>
        <w:rPr>
          <w:rFonts w:ascii="Times New Roman" w:hAnsi="Times New Roman"/>
          <w:lang w:val="sr-Cyrl-CS"/>
        </w:rPr>
      </w:pPr>
      <w:r w:rsidRPr="002B58AA">
        <w:rPr>
          <w:rFonts w:ascii="Times New Roman" w:hAnsi="Times New Roman"/>
          <w:lang w:val="sr-Cyrl-CS"/>
        </w:rPr>
        <w:t xml:space="preserve">Позив за достављање понуда </w:t>
      </w:r>
      <w:r w:rsidRPr="002B58AA">
        <w:rPr>
          <w:rFonts w:ascii="Times New Roman" w:hAnsi="Times New Roman"/>
          <w:lang w:val="ru-RU"/>
        </w:rPr>
        <w:t xml:space="preserve">објављен је </w:t>
      </w:r>
      <w:proofErr w:type="spellStart"/>
      <w:r w:rsidRPr="002B58AA">
        <w:rPr>
          <w:rFonts w:ascii="Times New Roman" w:hAnsi="Times New Roman"/>
        </w:rPr>
        <w:t>на</w:t>
      </w:r>
      <w:proofErr w:type="spellEnd"/>
      <w:r w:rsidRPr="002B58AA">
        <w:rPr>
          <w:rFonts w:ascii="Times New Roman" w:hAnsi="Times New Roman"/>
        </w:rPr>
        <w:t xml:space="preserve"> </w:t>
      </w:r>
      <w:proofErr w:type="spellStart"/>
      <w:r w:rsidRPr="002B58AA">
        <w:rPr>
          <w:rFonts w:ascii="Times New Roman" w:hAnsi="Times New Roman"/>
        </w:rPr>
        <w:t>Порталу</w:t>
      </w:r>
      <w:proofErr w:type="spellEnd"/>
      <w:r w:rsidRPr="002B58AA">
        <w:rPr>
          <w:rFonts w:ascii="Times New Roman" w:hAnsi="Times New Roman"/>
        </w:rPr>
        <w:t xml:space="preserve"> </w:t>
      </w:r>
      <w:proofErr w:type="spellStart"/>
      <w:r w:rsidRPr="002B58AA">
        <w:rPr>
          <w:rFonts w:ascii="Times New Roman" w:hAnsi="Times New Roman"/>
        </w:rPr>
        <w:t>јавних</w:t>
      </w:r>
      <w:proofErr w:type="spellEnd"/>
      <w:r w:rsidRPr="002B58AA">
        <w:rPr>
          <w:rFonts w:ascii="Times New Roman" w:hAnsi="Times New Roman"/>
        </w:rPr>
        <w:t xml:space="preserve"> </w:t>
      </w:r>
      <w:proofErr w:type="spellStart"/>
      <w:r w:rsidRPr="002B58AA">
        <w:rPr>
          <w:rFonts w:ascii="Times New Roman" w:hAnsi="Times New Roman"/>
        </w:rPr>
        <w:t>набавки</w:t>
      </w:r>
      <w:proofErr w:type="spellEnd"/>
      <w:r w:rsidRPr="002B58AA">
        <w:rPr>
          <w:rFonts w:ascii="Times New Roman" w:hAnsi="Times New Roman"/>
        </w:rPr>
        <w:t xml:space="preserve">, </w:t>
      </w:r>
      <w:proofErr w:type="spellStart"/>
      <w:r w:rsidRPr="002B58AA">
        <w:rPr>
          <w:rFonts w:ascii="Times New Roman" w:hAnsi="Times New Roman"/>
        </w:rPr>
        <w:t>интернет</w:t>
      </w:r>
      <w:proofErr w:type="spellEnd"/>
      <w:r w:rsidRPr="002B58AA">
        <w:rPr>
          <w:rFonts w:ascii="Times New Roman" w:hAnsi="Times New Roman"/>
        </w:rPr>
        <w:t xml:space="preserve"> </w:t>
      </w:r>
      <w:proofErr w:type="spellStart"/>
      <w:r w:rsidRPr="002B58AA">
        <w:rPr>
          <w:rFonts w:ascii="Times New Roman" w:hAnsi="Times New Roman"/>
        </w:rPr>
        <w:t>страници</w:t>
      </w:r>
      <w:proofErr w:type="spellEnd"/>
      <w:r w:rsidRPr="002B58AA">
        <w:rPr>
          <w:rFonts w:ascii="Times New Roman" w:hAnsi="Times New Roman"/>
        </w:rPr>
        <w:t xml:space="preserve"> </w:t>
      </w:r>
      <w:proofErr w:type="spellStart"/>
      <w:r w:rsidRPr="002B58AA">
        <w:rPr>
          <w:rFonts w:ascii="Times New Roman" w:hAnsi="Times New Roman"/>
        </w:rPr>
        <w:t>наручиоца</w:t>
      </w:r>
      <w:proofErr w:type="spellEnd"/>
      <w:r w:rsidRPr="002B58AA">
        <w:rPr>
          <w:rFonts w:ascii="Times New Roman" w:hAnsi="Times New Roman"/>
        </w:rPr>
        <w:t xml:space="preserve"> и </w:t>
      </w:r>
      <w:proofErr w:type="spellStart"/>
      <w:r w:rsidRPr="002B58AA">
        <w:rPr>
          <w:rFonts w:ascii="Times New Roman" w:hAnsi="Times New Roman"/>
        </w:rPr>
        <w:t>Порталу</w:t>
      </w:r>
      <w:proofErr w:type="spellEnd"/>
      <w:r w:rsidRPr="002B58AA">
        <w:rPr>
          <w:rFonts w:ascii="Times New Roman" w:hAnsi="Times New Roman"/>
        </w:rPr>
        <w:t xml:space="preserve"> </w:t>
      </w:r>
      <w:proofErr w:type="spellStart"/>
      <w:r w:rsidRPr="002B58AA">
        <w:rPr>
          <w:rFonts w:ascii="Times New Roman" w:hAnsi="Times New Roman"/>
        </w:rPr>
        <w:t>службених</w:t>
      </w:r>
      <w:proofErr w:type="spellEnd"/>
      <w:r w:rsidRPr="002B58AA">
        <w:rPr>
          <w:rFonts w:ascii="Times New Roman" w:hAnsi="Times New Roman"/>
        </w:rPr>
        <w:t xml:space="preserve"> </w:t>
      </w:r>
      <w:proofErr w:type="spellStart"/>
      <w:r w:rsidRPr="002B58AA">
        <w:rPr>
          <w:rFonts w:ascii="Times New Roman" w:hAnsi="Times New Roman"/>
        </w:rPr>
        <w:t>гласила</w:t>
      </w:r>
      <w:proofErr w:type="spellEnd"/>
      <w:r w:rsidRPr="002B58AA">
        <w:rPr>
          <w:rFonts w:ascii="Times New Roman" w:hAnsi="Times New Roman"/>
        </w:rPr>
        <w:t xml:space="preserve"> </w:t>
      </w:r>
      <w:proofErr w:type="spellStart"/>
      <w:r w:rsidRPr="002B58AA">
        <w:rPr>
          <w:rFonts w:ascii="Times New Roman" w:hAnsi="Times New Roman"/>
        </w:rPr>
        <w:t>Републике</w:t>
      </w:r>
      <w:proofErr w:type="spellEnd"/>
      <w:r w:rsidRPr="002B58AA">
        <w:rPr>
          <w:rFonts w:ascii="Times New Roman" w:hAnsi="Times New Roman"/>
        </w:rPr>
        <w:t xml:space="preserve"> </w:t>
      </w:r>
      <w:proofErr w:type="spellStart"/>
      <w:r w:rsidRPr="002B58AA">
        <w:rPr>
          <w:rFonts w:ascii="Times New Roman" w:hAnsi="Times New Roman"/>
        </w:rPr>
        <w:t>Србије</w:t>
      </w:r>
      <w:proofErr w:type="spellEnd"/>
      <w:r w:rsidRPr="002B58AA">
        <w:rPr>
          <w:rFonts w:ascii="Times New Roman" w:hAnsi="Times New Roman"/>
        </w:rPr>
        <w:t xml:space="preserve"> и </w:t>
      </w:r>
      <w:proofErr w:type="spellStart"/>
      <w:r w:rsidRPr="002B58AA">
        <w:rPr>
          <w:rFonts w:ascii="Times New Roman" w:hAnsi="Times New Roman"/>
        </w:rPr>
        <w:t>база</w:t>
      </w:r>
      <w:proofErr w:type="spellEnd"/>
      <w:r w:rsidRPr="002B58AA">
        <w:rPr>
          <w:rFonts w:ascii="Times New Roman" w:hAnsi="Times New Roman"/>
        </w:rPr>
        <w:t xml:space="preserve"> </w:t>
      </w:r>
      <w:proofErr w:type="spellStart"/>
      <w:r w:rsidRPr="002B58AA">
        <w:rPr>
          <w:rFonts w:ascii="Times New Roman" w:hAnsi="Times New Roman"/>
        </w:rPr>
        <w:t>прописа</w:t>
      </w:r>
      <w:proofErr w:type="spellEnd"/>
      <w:r w:rsidRPr="002B58AA">
        <w:rPr>
          <w:rFonts w:ascii="Times New Roman" w:hAnsi="Times New Roman"/>
          <w:lang w:val="sr-Cyrl-CS"/>
        </w:rPr>
        <w:t>.</w:t>
      </w:r>
    </w:p>
    <w:p w:rsidR="009B4032" w:rsidRPr="002B58AA" w:rsidRDefault="009B4032" w:rsidP="009B4032">
      <w:pPr>
        <w:jc w:val="both"/>
        <w:rPr>
          <w:sz w:val="22"/>
          <w:szCs w:val="22"/>
          <w:lang w:val="sr-Cyrl-CS"/>
        </w:rPr>
      </w:pPr>
      <w:r w:rsidRPr="002B58AA">
        <w:rPr>
          <w:sz w:val="22"/>
          <w:szCs w:val="22"/>
          <w:lang w:val="sr-Cyrl-CS"/>
        </w:rPr>
        <w:tab/>
      </w:r>
      <w:r w:rsidRPr="002B58AA">
        <w:rPr>
          <w:sz w:val="22"/>
          <w:szCs w:val="22"/>
          <w:lang w:val="sr-Cyrl-CS"/>
        </w:rPr>
        <w:tab/>
      </w:r>
    </w:p>
    <w:p w:rsidR="009B4032" w:rsidRPr="002B58AA" w:rsidRDefault="009B4032" w:rsidP="009B4032">
      <w:pPr>
        <w:ind w:firstLine="1440"/>
        <w:jc w:val="both"/>
        <w:rPr>
          <w:sz w:val="22"/>
          <w:szCs w:val="22"/>
          <w:lang w:val="sr-Cyrl-CS"/>
        </w:rPr>
      </w:pPr>
      <w:r w:rsidRPr="002B58AA">
        <w:rPr>
          <w:sz w:val="22"/>
          <w:szCs w:val="22"/>
          <w:lang w:val="sr-Cyrl-CS"/>
        </w:rPr>
        <w:t>Благовремено, до дана</w:t>
      </w:r>
      <w:r w:rsidRPr="002B58AA">
        <w:rPr>
          <w:sz w:val="22"/>
          <w:szCs w:val="22"/>
          <w:lang w:val="ru-RU"/>
        </w:rPr>
        <w:t xml:space="preserve"> </w:t>
      </w:r>
      <w:r w:rsidRPr="002B58AA">
        <w:rPr>
          <w:sz w:val="22"/>
          <w:szCs w:val="22"/>
          <w:lang w:val="sr-Latn-CS"/>
        </w:rPr>
        <w:t>10</w:t>
      </w:r>
      <w:r w:rsidRPr="002B58AA">
        <w:rPr>
          <w:sz w:val="22"/>
          <w:szCs w:val="22"/>
          <w:lang w:val="ru-RU"/>
        </w:rPr>
        <w:t>.0</w:t>
      </w:r>
      <w:r w:rsidRPr="002B58AA">
        <w:rPr>
          <w:sz w:val="22"/>
          <w:szCs w:val="22"/>
          <w:lang w:val="sr-Latn-CS"/>
        </w:rPr>
        <w:t>3</w:t>
      </w:r>
      <w:r w:rsidRPr="002B58AA">
        <w:rPr>
          <w:sz w:val="22"/>
          <w:szCs w:val="22"/>
          <w:lang w:val="ru-RU"/>
        </w:rPr>
        <w:t>.20</w:t>
      </w:r>
      <w:r w:rsidRPr="002B58AA">
        <w:rPr>
          <w:sz w:val="22"/>
          <w:szCs w:val="22"/>
          <w:lang w:val="sr-Latn-CS"/>
        </w:rPr>
        <w:t>20</w:t>
      </w:r>
      <w:r w:rsidRPr="002B58AA">
        <w:rPr>
          <w:sz w:val="22"/>
          <w:szCs w:val="22"/>
          <w:lang w:val="ru-RU"/>
        </w:rPr>
        <w:t>. године, до 12,00</w:t>
      </w:r>
      <w:r w:rsidRPr="002B58AA">
        <w:rPr>
          <w:b/>
          <w:sz w:val="22"/>
          <w:szCs w:val="22"/>
          <w:lang w:val="ru-RU"/>
        </w:rPr>
        <w:t xml:space="preserve"> </w:t>
      </w:r>
      <w:r w:rsidRPr="002B58AA">
        <w:rPr>
          <w:sz w:val="22"/>
          <w:szCs w:val="22"/>
          <w:lang w:val="sr-Cyrl-CS"/>
        </w:rPr>
        <w:t>часова, понуду</w:t>
      </w:r>
      <w:r w:rsidRPr="002B58AA">
        <w:rPr>
          <w:sz w:val="22"/>
          <w:szCs w:val="22"/>
        </w:rPr>
        <w:t xml:space="preserve"> </w:t>
      </w:r>
      <w:r w:rsidRPr="002B58AA">
        <w:rPr>
          <w:sz w:val="22"/>
          <w:szCs w:val="22"/>
          <w:lang w:val="sr-Cyrl-CS"/>
        </w:rPr>
        <w:t>је доставио понуђач:</w:t>
      </w:r>
    </w:p>
    <w:p w:rsidR="009B4032" w:rsidRPr="002B58AA" w:rsidRDefault="009B4032" w:rsidP="009B4032">
      <w:pPr>
        <w:tabs>
          <w:tab w:val="left" w:pos="2925"/>
        </w:tabs>
        <w:rPr>
          <w:sz w:val="22"/>
          <w:szCs w:val="22"/>
          <w:lang w:val="sr-Cyrl-CS"/>
        </w:rPr>
      </w:pPr>
      <w:r w:rsidRPr="002B58AA">
        <w:rPr>
          <w:sz w:val="22"/>
          <w:szCs w:val="22"/>
          <w:lang w:val="sr-Cyrl-CS"/>
        </w:rPr>
        <w:tab/>
      </w:r>
    </w:p>
    <w:tbl>
      <w:tblPr>
        <w:tblW w:w="8680" w:type="dxa"/>
        <w:jc w:val="center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3451"/>
        <w:gridCol w:w="1633"/>
        <w:gridCol w:w="1656"/>
        <w:gridCol w:w="1260"/>
      </w:tblGrid>
      <w:tr w:rsidR="009B4032" w:rsidRPr="002B58AA" w:rsidTr="00346F9B">
        <w:trPr>
          <w:trHeight w:val="50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 xml:space="preserve">Ред. </w:t>
            </w:r>
          </w:p>
          <w:p w:rsidR="009B4032" w:rsidRPr="002B58AA" w:rsidRDefault="009B4032" w:rsidP="00346F9B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бр.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Понуђач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Понуда заведена</w:t>
            </w:r>
          </w:p>
          <w:p w:rsidR="009B4032" w:rsidRPr="002B58AA" w:rsidRDefault="009B4032" w:rsidP="00346F9B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под бројем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 xml:space="preserve">Датум </w:t>
            </w:r>
          </w:p>
          <w:p w:rsidR="009B4032" w:rsidRPr="002B58AA" w:rsidRDefault="009B4032" w:rsidP="00346F9B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пријема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Час</w:t>
            </w:r>
          </w:p>
        </w:tc>
      </w:tr>
      <w:tr w:rsidR="009B4032" w:rsidRPr="002B58AA" w:rsidTr="00346F9B">
        <w:trPr>
          <w:trHeight w:val="57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5</w:t>
            </w:r>
          </w:p>
        </w:tc>
      </w:tr>
      <w:tr w:rsidR="009B4032" w:rsidRPr="002B58AA" w:rsidTr="00346F9B">
        <w:trPr>
          <w:trHeight w:val="3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jc w:val="center"/>
              <w:rPr>
                <w:lang w:val="sr-Cyrl-CS" w:eastAsia="sr-Latn-CS"/>
              </w:rPr>
            </w:pPr>
            <w:r w:rsidRPr="002B58AA">
              <w:rPr>
                <w:sz w:val="22"/>
                <w:szCs w:val="22"/>
                <w:lang w:val="sr-Cyrl-CS" w:eastAsia="sr-Latn-CS"/>
              </w:rPr>
              <w:t>1.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tabs>
                <w:tab w:val="left" w:pos="1980"/>
                <w:tab w:val="left" w:pos="4140"/>
                <w:tab w:val="left" w:pos="6840"/>
              </w:tabs>
              <w:rPr>
                <w:lang w:val="sr-Cyrl-CS" w:eastAsia="sr-Latn-CS"/>
              </w:rPr>
            </w:pPr>
            <w:r w:rsidRPr="002B58AA">
              <w:rPr>
                <w:sz w:val="22"/>
                <w:szCs w:val="22"/>
                <w:lang w:val="sr-Cyrl-CS" w:eastAsia="sr-Latn-CS"/>
              </w:rPr>
              <w:t>ЈП ЕПС, Београд, Балканска 13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jc w:val="center"/>
              <w:rPr>
                <w:lang w:val="sr-Cyrl-CS" w:eastAsia="sr-Latn-CS"/>
              </w:rPr>
            </w:pPr>
            <w:r w:rsidRPr="002B58AA">
              <w:rPr>
                <w:sz w:val="22"/>
                <w:szCs w:val="22"/>
                <w:lang w:val="sr-Latn-CS" w:eastAsia="sr-Latn-CS"/>
              </w:rPr>
              <w:t>450</w:t>
            </w:r>
            <w:r w:rsidRPr="002B58AA">
              <w:rPr>
                <w:sz w:val="22"/>
                <w:szCs w:val="22"/>
                <w:lang w:val="sr-Cyrl-CS" w:eastAsia="sr-Latn-CS"/>
              </w:rPr>
              <w:t>/1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jc w:val="center"/>
              <w:rPr>
                <w:lang w:val="sr-Cyrl-CS" w:eastAsia="sr-Latn-CS"/>
              </w:rPr>
            </w:pPr>
            <w:r w:rsidRPr="002B58AA">
              <w:rPr>
                <w:sz w:val="22"/>
                <w:szCs w:val="22"/>
                <w:lang w:val="sr-Latn-CS" w:eastAsia="sr-Latn-CS"/>
              </w:rPr>
              <w:t>10</w:t>
            </w:r>
            <w:r w:rsidRPr="002B58AA">
              <w:rPr>
                <w:sz w:val="22"/>
                <w:szCs w:val="22"/>
                <w:lang w:val="sr-Cyrl-CS" w:eastAsia="sr-Latn-CS"/>
              </w:rPr>
              <w:t>.0</w:t>
            </w:r>
            <w:r w:rsidRPr="002B58AA">
              <w:rPr>
                <w:sz w:val="22"/>
                <w:szCs w:val="22"/>
                <w:lang w:val="sr-Latn-CS" w:eastAsia="sr-Latn-CS"/>
              </w:rPr>
              <w:t>3</w:t>
            </w:r>
            <w:r w:rsidRPr="002B58AA">
              <w:rPr>
                <w:sz w:val="22"/>
                <w:szCs w:val="22"/>
                <w:lang w:val="sr-Cyrl-CS" w:eastAsia="sr-Latn-CS"/>
              </w:rPr>
              <w:t>.20</w:t>
            </w:r>
            <w:r w:rsidRPr="002B58AA">
              <w:rPr>
                <w:sz w:val="22"/>
                <w:szCs w:val="22"/>
                <w:lang w:val="sr-Latn-CS" w:eastAsia="sr-Latn-CS"/>
              </w:rPr>
              <w:t>20</w:t>
            </w:r>
            <w:r w:rsidRPr="002B58AA">
              <w:rPr>
                <w:sz w:val="22"/>
                <w:szCs w:val="22"/>
                <w:lang w:val="sr-Cyrl-CS" w:eastAsia="sr-Latn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jc w:val="center"/>
              <w:rPr>
                <w:lang w:val="sr-Cyrl-CS" w:eastAsia="sr-Latn-CS"/>
              </w:rPr>
            </w:pPr>
            <w:r w:rsidRPr="002B58AA">
              <w:rPr>
                <w:sz w:val="22"/>
                <w:szCs w:val="22"/>
                <w:lang w:val="sr-Cyrl-CS" w:eastAsia="sr-Latn-CS"/>
              </w:rPr>
              <w:t>10,00</w:t>
            </w:r>
          </w:p>
        </w:tc>
      </w:tr>
    </w:tbl>
    <w:p w:rsidR="009B4032" w:rsidRPr="002B58AA" w:rsidRDefault="009B4032" w:rsidP="009B4032">
      <w:pPr>
        <w:tabs>
          <w:tab w:val="left" w:pos="4140"/>
          <w:tab w:val="left" w:pos="6840"/>
        </w:tabs>
        <w:rPr>
          <w:i/>
          <w:sz w:val="22"/>
          <w:szCs w:val="22"/>
          <w:lang w:val="sr-Cyrl-CS"/>
        </w:rPr>
      </w:pPr>
    </w:p>
    <w:p w:rsidR="009B4032" w:rsidRPr="002B58AA" w:rsidRDefault="009B4032" w:rsidP="009B4032">
      <w:pPr>
        <w:tabs>
          <w:tab w:val="left" w:pos="4140"/>
          <w:tab w:val="left" w:pos="6840"/>
        </w:tabs>
        <w:ind w:firstLine="1440"/>
        <w:rPr>
          <w:sz w:val="22"/>
          <w:szCs w:val="22"/>
          <w:lang w:val="sr-Cyrl-CS"/>
        </w:rPr>
      </w:pPr>
      <w:r w:rsidRPr="002B58AA">
        <w:rPr>
          <w:sz w:val="22"/>
          <w:szCs w:val="22"/>
          <w:lang w:val="sr-Cyrl-CS"/>
        </w:rPr>
        <w:t>Неблаговремених понуда није било.</w:t>
      </w:r>
    </w:p>
    <w:p w:rsidR="009B4032" w:rsidRDefault="009B4032" w:rsidP="009B4032">
      <w:pPr>
        <w:ind w:firstLine="1440"/>
        <w:jc w:val="both"/>
        <w:rPr>
          <w:sz w:val="22"/>
          <w:szCs w:val="22"/>
        </w:rPr>
      </w:pPr>
    </w:p>
    <w:p w:rsidR="009B4032" w:rsidRDefault="009B4032" w:rsidP="009B4032">
      <w:pPr>
        <w:ind w:firstLine="1440"/>
        <w:jc w:val="both"/>
        <w:rPr>
          <w:sz w:val="22"/>
          <w:szCs w:val="22"/>
        </w:rPr>
      </w:pPr>
    </w:p>
    <w:p w:rsidR="009B4032" w:rsidRDefault="009B4032" w:rsidP="009B4032">
      <w:pPr>
        <w:ind w:firstLine="1440"/>
        <w:jc w:val="both"/>
        <w:rPr>
          <w:sz w:val="22"/>
          <w:szCs w:val="22"/>
        </w:rPr>
      </w:pPr>
    </w:p>
    <w:p w:rsidR="009B4032" w:rsidRPr="002B58AA" w:rsidRDefault="009B4032" w:rsidP="009B4032">
      <w:pPr>
        <w:ind w:firstLine="1440"/>
        <w:jc w:val="both"/>
        <w:rPr>
          <w:bCs/>
          <w:iCs/>
          <w:sz w:val="22"/>
          <w:szCs w:val="22"/>
          <w:lang w:val="ru-RU"/>
        </w:rPr>
      </w:pPr>
      <w:r w:rsidRPr="002B58AA">
        <w:rPr>
          <w:sz w:val="22"/>
          <w:szCs w:val="22"/>
          <w:lang w:val="ru-RU"/>
        </w:rPr>
        <w:t>Поступак јавног</w:t>
      </w:r>
      <w:r w:rsidRPr="002B58AA">
        <w:rPr>
          <w:sz w:val="22"/>
          <w:szCs w:val="22"/>
          <w:lang w:val="sr-Cyrl-CS"/>
        </w:rPr>
        <w:t xml:space="preserve"> отварања понуд</w:t>
      </w:r>
      <w:r>
        <w:rPr>
          <w:sz w:val="22"/>
          <w:szCs w:val="22"/>
          <w:lang w:val="sr-Cyrl-CS"/>
        </w:rPr>
        <w:t>е</w:t>
      </w:r>
      <w:r w:rsidRPr="002B58AA">
        <w:rPr>
          <w:sz w:val="22"/>
          <w:szCs w:val="22"/>
          <w:lang w:val="sr-Cyrl-CS"/>
        </w:rPr>
        <w:t xml:space="preserve"> одржан је дана </w:t>
      </w:r>
      <w:r w:rsidRPr="002B58AA">
        <w:rPr>
          <w:sz w:val="22"/>
          <w:szCs w:val="22"/>
          <w:lang w:val="sr-Latn-CS"/>
        </w:rPr>
        <w:t>10</w:t>
      </w:r>
      <w:r w:rsidRPr="002B58AA">
        <w:rPr>
          <w:sz w:val="22"/>
          <w:szCs w:val="22"/>
          <w:lang w:val="ru-RU"/>
        </w:rPr>
        <w:t>.0</w:t>
      </w:r>
      <w:r w:rsidRPr="002B58AA">
        <w:rPr>
          <w:sz w:val="22"/>
          <w:szCs w:val="22"/>
          <w:lang w:val="sr-Latn-CS"/>
        </w:rPr>
        <w:t>3</w:t>
      </w:r>
      <w:r w:rsidRPr="002B58AA">
        <w:rPr>
          <w:sz w:val="22"/>
          <w:szCs w:val="22"/>
          <w:lang w:val="ru-RU"/>
        </w:rPr>
        <w:t>.20</w:t>
      </w:r>
      <w:r w:rsidRPr="002B58AA">
        <w:rPr>
          <w:sz w:val="22"/>
          <w:szCs w:val="22"/>
          <w:lang w:val="sr-Latn-CS"/>
        </w:rPr>
        <w:t>20</w:t>
      </w:r>
      <w:r w:rsidRPr="002B58AA">
        <w:rPr>
          <w:sz w:val="22"/>
          <w:szCs w:val="22"/>
          <w:lang w:val="ru-RU"/>
        </w:rPr>
        <w:t>. године,</w:t>
      </w:r>
      <w:r w:rsidRPr="002B58AA">
        <w:rPr>
          <w:b/>
          <w:sz w:val="22"/>
          <w:szCs w:val="22"/>
          <w:lang w:val="ru-RU"/>
        </w:rPr>
        <w:t xml:space="preserve"> </w:t>
      </w:r>
      <w:r w:rsidRPr="002B58AA">
        <w:rPr>
          <w:sz w:val="22"/>
          <w:szCs w:val="22"/>
          <w:lang w:val="ru-RU"/>
        </w:rPr>
        <w:t>са почетком у 1</w:t>
      </w:r>
      <w:r w:rsidRPr="002B58AA">
        <w:rPr>
          <w:sz w:val="22"/>
          <w:szCs w:val="22"/>
          <w:lang w:val="sr-Cyrl-CS"/>
        </w:rPr>
        <w:t>2</w:t>
      </w:r>
      <w:r w:rsidRPr="002B58AA">
        <w:rPr>
          <w:sz w:val="22"/>
          <w:szCs w:val="22"/>
          <w:lang w:val="ru-RU"/>
        </w:rPr>
        <w:t xml:space="preserve">,30 часова, у </w:t>
      </w:r>
      <w:r w:rsidRPr="002B58AA">
        <w:rPr>
          <w:bCs/>
          <w:iCs/>
          <w:sz w:val="22"/>
          <w:szCs w:val="22"/>
          <w:lang w:val="ru-RU"/>
        </w:rPr>
        <w:t xml:space="preserve">Филозофском факултету, Београд, Чика Љубина 18-20, </w:t>
      </w:r>
      <w:r w:rsidRPr="002B58AA">
        <w:rPr>
          <w:sz w:val="22"/>
          <w:szCs w:val="22"/>
          <w:lang w:val="ru-RU"/>
        </w:rPr>
        <w:t xml:space="preserve">спрат </w:t>
      </w:r>
      <w:r w:rsidRPr="002B58AA">
        <w:rPr>
          <w:sz w:val="22"/>
          <w:szCs w:val="22"/>
        </w:rPr>
        <w:t>I</w:t>
      </w:r>
      <w:r w:rsidRPr="002B58AA">
        <w:rPr>
          <w:sz w:val="22"/>
          <w:szCs w:val="22"/>
          <w:lang w:val="ru-RU"/>
        </w:rPr>
        <w:t xml:space="preserve">, </w:t>
      </w:r>
      <w:r w:rsidRPr="002B58AA">
        <w:rPr>
          <w:bCs/>
          <w:iCs/>
          <w:sz w:val="22"/>
          <w:szCs w:val="22"/>
          <w:lang w:val="ru-RU"/>
        </w:rPr>
        <w:t xml:space="preserve">канцеларија 155, без </w:t>
      </w:r>
      <w:r w:rsidRPr="002B58AA">
        <w:rPr>
          <w:sz w:val="22"/>
          <w:szCs w:val="22"/>
          <w:lang w:val="sr-Cyrl-CS"/>
        </w:rPr>
        <w:t>присуства представника понуђача</w:t>
      </w:r>
      <w:r w:rsidRPr="002B58AA">
        <w:rPr>
          <w:bCs/>
          <w:iCs/>
          <w:sz w:val="22"/>
          <w:szCs w:val="22"/>
          <w:lang w:val="ru-RU"/>
        </w:rPr>
        <w:t xml:space="preserve">. </w:t>
      </w:r>
    </w:p>
    <w:p w:rsidR="009B4032" w:rsidRPr="002B58AA" w:rsidRDefault="009B4032" w:rsidP="009B4032">
      <w:pPr>
        <w:jc w:val="both"/>
        <w:rPr>
          <w:sz w:val="22"/>
          <w:szCs w:val="22"/>
          <w:lang w:val="sr-Cyrl-CS"/>
        </w:rPr>
      </w:pPr>
    </w:p>
    <w:p w:rsidR="009B4032" w:rsidRPr="002B58AA" w:rsidRDefault="009B4032" w:rsidP="009B4032">
      <w:pPr>
        <w:ind w:firstLine="1440"/>
        <w:jc w:val="both"/>
        <w:rPr>
          <w:sz w:val="22"/>
          <w:szCs w:val="22"/>
          <w:lang w:val="sr-Cyrl-CS"/>
        </w:rPr>
      </w:pPr>
      <w:r w:rsidRPr="002B58AA">
        <w:rPr>
          <w:sz w:val="22"/>
          <w:szCs w:val="22"/>
          <w:lang w:val="sr-Cyrl-CS"/>
        </w:rPr>
        <w:t xml:space="preserve">Понуђач за </w:t>
      </w:r>
      <w:r w:rsidRPr="002B58AA">
        <w:rPr>
          <w:sz w:val="22"/>
          <w:szCs w:val="22"/>
          <w:lang w:val="ru-RU"/>
        </w:rPr>
        <w:t xml:space="preserve">набавку </w:t>
      </w:r>
      <w:r w:rsidRPr="002B58AA">
        <w:rPr>
          <w:sz w:val="22"/>
          <w:szCs w:val="22"/>
          <w:lang w:val="sr-Cyrl-CS"/>
        </w:rPr>
        <w:t>електричне енергије понуди</w:t>
      </w:r>
      <w:r w:rsidRPr="002B58AA">
        <w:rPr>
          <w:sz w:val="22"/>
          <w:szCs w:val="22"/>
          <w:lang w:val="sr-Latn-CS"/>
        </w:rPr>
        <w:t>o</w:t>
      </w:r>
      <w:r w:rsidRPr="002B58AA">
        <w:rPr>
          <w:sz w:val="22"/>
          <w:szCs w:val="22"/>
          <w:lang w:val="sr-Cyrl-CS"/>
        </w:rPr>
        <w:t xml:space="preserve"> </w:t>
      </w:r>
      <w:r w:rsidRPr="002B58AA">
        <w:rPr>
          <w:sz w:val="22"/>
          <w:szCs w:val="22"/>
          <w:lang w:val="sr-Latn-CS"/>
        </w:rPr>
        <w:t>je</w:t>
      </w:r>
      <w:r w:rsidRPr="002B58AA">
        <w:rPr>
          <w:sz w:val="22"/>
          <w:szCs w:val="22"/>
          <w:lang w:val="sr-Cyrl-CS"/>
        </w:rPr>
        <w:t xml:space="preserve"> следећу укупну цену, </w:t>
      </w:r>
      <w:r w:rsidRPr="002B58AA">
        <w:rPr>
          <w:sz w:val="22"/>
          <w:szCs w:val="22"/>
          <w:lang w:val="sr-Cyrl-CS" w:eastAsia="sr-Latn-CS"/>
        </w:rPr>
        <w:t>без ПДВ-а,</w:t>
      </w:r>
      <w:r w:rsidRPr="002B58AA">
        <w:rPr>
          <w:sz w:val="22"/>
          <w:szCs w:val="22"/>
          <w:lang w:val="sr-Cyrl-CS"/>
        </w:rPr>
        <w:t xml:space="preserve"> и то:</w:t>
      </w:r>
    </w:p>
    <w:p w:rsidR="009B4032" w:rsidRPr="002B58AA" w:rsidRDefault="009B4032" w:rsidP="009B4032">
      <w:pPr>
        <w:ind w:firstLine="1134"/>
        <w:rPr>
          <w:sz w:val="22"/>
          <w:szCs w:val="22"/>
          <w:lang w:val="sr-Cyrl-CS"/>
        </w:rPr>
      </w:pPr>
    </w:p>
    <w:tbl>
      <w:tblPr>
        <w:tblW w:w="0" w:type="auto"/>
        <w:jc w:val="center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690"/>
        <w:gridCol w:w="2160"/>
        <w:gridCol w:w="1825"/>
      </w:tblGrid>
      <w:tr w:rsidR="009B4032" w:rsidRPr="002B58AA" w:rsidTr="00346F9B">
        <w:trPr>
          <w:trHeight w:val="56"/>
          <w:tblHeader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Ред. бр.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ПОНУЂАЧ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Број понуде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Укупна цена</w:t>
            </w:r>
          </w:p>
          <w:p w:rsidR="009B4032" w:rsidRPr="002B58AA" w:rsidRDefault="009B4032" w:rsidP="00346F9B">
            <w:pPr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 xml:space="preserve"> без ПДВ-а</w:t>
            </w:r>
          </w:p>
        </w:tc>
      </w:tr>
      <w:tr w:rsidR="009B4032" w:rsidRPr="002B58AA" w:rsidTr="00346F9B">
        <w:trPr>
          <w:trHeight w:val="238"/>
          <w:tblHeader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2" w:rsidRPr="002B58AA" w:rsidRDefault="009B4032" w:rsidP="00346F9B">
            <w:pPr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B58AA">
              <w:rPr>
                <w:b/>
                <w:sz w:val="20"/>
                <w:szCs w:val="20"/>
                <w:lang w:val="sr-Cyrl-CS" w:eastAsia="sr-Latn-CS"/>
              </w:rPr>
              <w:t>4</w:t>
            </w:r>
          </w:p>
        </w:tc>
      </w:tr>
      <w:tr w:rsidR="009B4032" w:rsidRPr="002B58AA" w:rsidTr="00346F9B">
        <w:trPr>
          <w:trHeight w:val="43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jc w:val="center"/>
              <w:rPr>
                <w:lang w:val="sr-Cyrl-CS" w:eastAsia="sr-Latn-CS"/>
              </w:rPr>
            </w:pPr>
            <w:r w:rsidRPr="002B58AA">
              <w:rPr>
                <w:sz w:val="22"/>
                <w:szCs w:val="22"/>
                <w:lang w:val="sr-Cyrl-CS" w:eastAsia="sr-Latn-CS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lang w:val="sr-Cyrl-CS" w:eastAsia="sr-Latn-CS"/>
              </w:rPr>
            </w:pPr>
            <w:r w:rsidRPr="002B58AA">
              <w:rPr>
                <w:sz w:val="22"/>
                <w:szCs w:val="22"/>
                <w:lang w:val="sr-Cyrl-CS" w:eastAsia="sr-Latn-CS"/>
              </w:rPr>
              <w:t xml:space="preserve">ЈП </w:t>
            </w:r>
            <w:r w:rsidRPr="002B58AA">
              <w:rPr>
                <w:sz w:val="22"/>
                <w:szCs w:val="22"/>
                <w:lang w:val="sr-Cyrl-CS"/>
              </w:rPr>
              <w:t>ЕЛЕКТРОПРИВРЕДА СРБИЈЕ</w:t>
            </w:r>
            <w:r w:rsidRPr="002B58AA">
              <w:rPr>
                <w:sz w:val="22"/>
                <w:szCs w:val="22"/>
                <w:lang w:val="sr-Cyrl-CS" w:eastAsia="sr-Latn-CS"/>
              </w:rPr>
              <w:t>, Београд, Балканска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Default="009B4032" w:rsidP="00346F9B">
            <w:pPr>
              <w:jc w:val="center"/>
              <w:rPr>
                <w:lang w:val="sr-Cyrl-CS" w:eastAsia="sr-Latn-CS"/>
              </w:rPr>
            </w:pPr>
            <w:r w:rsidRPr="002B58AA">
              <w:rPr>
                <w:sz w:val="22"/>
                <w:szCs w:val="22"/>
                <w:lang w:val="sr-Latn-CS" w:eastAsia="sr-Latn-CS"/>
              </w:rPr>
              <w:t xml:space="preserve">18.01-130664/1-20 </w:t>
            </w:r>
          </w:p>
          <w:p w:rsidR="009B4032" w:rsidRPr="002B58AA" w:rsidRDefault="009B4032" w:rsidP="00346F9B">
            <w:pPr>
              <w:jc w:val="center"/>
              <w:rPr>
                <w:lang w:val="sr-Cyrl-CS" w:eastAsia="sr-Latn-CS"/>
              </w:rPr>
            </w:pPr>
            <w:r w:rsidRPr="002B58AA">
              <w:rPr>
                <w:sz w:val="22"/>
                <w:szCs w:val="22"/>
                <w:lang w:val="sr-Cyrl-CS" w:eastAsia="sr-Latn-CS"/>
              </w:rPr>
              <w:t>од 02.03.2020.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2" w:rsidRPr="002B58AA" w:rsidRDefault="009B4032" w:rsidP="00346F9B">
            <w:pPr>
              <w:jc w:val="center"/>
              <w:rPr>
                <w:lang w:val="sr-Cyrl-CS" w:eastAsia="sr-Latn-CS"/>
              </w:rPr>
            </w:pPr>
            <w:r w:rsidRPr="002B58AA">
              <w:rPr>
                <w:sz w:val="22"/>
                <w:szCs w:val="22"/>
                <w:lang w:val="sr-Cyrl-CS" w:eastAsia="sr-Latn-CS"/>
              </w:rPr>
              <w:t>4.011.717,20</w:t>
            </w:r>
          </w:p>
        </w:tc>
      </w:tr>
    </w:tbl>
    <w:p w:rsidR="009B4032" w:rsidRPr="002B58AA" w:rsidRDefault="009B4032" w:rsidP="009B4032">
      <w:pPr>
        <w:tabs>
          <w:tab w:val="left" w:pos="4140"/>
          <w:tab w:val="left" w:pos="6840"/>
        </w:tabs>
        <w:rPr>
          <w:sz w:val="22"/>
          <w:szCs w:val="22"/>
          <w:lang w:val="sr-Cyrl-CS"/>
        </w:rPr>
      </w:pPr>
    </w:p>
    <w:p w:rsidR="009B4032" w:rsidRPr="002B58AA" w:rsidRDefault="009B4032" w:rsidP="009B4032">
      <w:pPr>
        <w:tabs>
          <w:tab w:val="left" w:pos="4140"/>
          <w:tab w:val="left" w:pos="6840"/>
        </w:tabs>
        <w:ind w:firstLine="1440"/>
        <w:rPr>
          <w:sz w:val="22"/>
          <w:szCs w:val="22"/>
          <w:lang w:val="sr-Cyrl-CS"/>
        </w:rPr>
      </w:pPr>
      <w:r w:rsidRPr="002B58AA">
        <w:rPr>
          <w:sz w:val="22"/>
          <w:szCs w:val="22"/>
          <w:lang w:val="sr-Cyrl-CS"/>
        </w:rPr>
        <w:t>Неблаговремених понуда није било.</w:t>
      </w:r>
    </w:p>
    <w:p w:rsidR="009B4032" w:rsidRPr="002B58AA" w:rsidRDefault="009B4032" w:rsidP="009B4032">
      <w:pPr>
        <w:ind w:firstLine="1440"/>
        <w:rPr>
          <w:bCs/>
          <w:iCs/>
          <w:sz w:val="22"/>
          <w:szCs w:val="22"/>
          <w:lang w:val="ru-RU"/>
        </w:rPr>
      </w:pPr>
    </w:p>
    <w:p w:rsidR="009B4032" w:rsidRPr="002B58AA" w:rsidRDefault="009B4032" w:rsidP="009B4032">
      <w:pPr>
        <w:tabs>
          <w:tab w:val="left" w:pos="1980"/>
          <w:tab w:val="left" w:pos="4140"/>
          <w:tab w:val="left" w:pos="6840"/>
        </w:tabs>
        <w:ind w:firstLine="1418"/>
        <w:jc w:val="both"/>
        <w:rPr>
          <w:sz w:val="22"/>
          <w:szCs w:val="22"/>
          <w:lang w:val="sr-Cyrl-CS"/>
        </w:rPr>
      </w:pPr>
      <w:r w:rsidRPr="002B58AA">
        <w:rPr>
          <w:sz w:val="22"/>
          <w:szCs w:val="22"/>
          <w:lang w:val="sr-Cyrl-CS"/>
        </w:rPr>
        <w:t>Извршена је рачунска провера износа садржаних у понуди. Рачунских грешака није било.</w:t>
      </w:r>
    </w:p>
    <w:p w:rsidR="009B4032" w:rsidRPr="002B58AA" w:rsidRDefault="009B4032" w:rsidP="009B4032">
      <w:pPr>
        <w:ind w:firstLine="1440"/>
        <w:jc w:val="both"/>
        <w:rPr>
          <w:sz w:val="22"/>
          <w:szCs w:val="22"/>
          <w:lang w:val="ru-RU"/>
        </w:rPr>
      </w:pPr>
      <w:r w:rsidRPr="002B58AA">
        <w:rPr>
          <w:sz w:val="22"/>
          <w:szCs w:val="22"/>
          <w:lang w:val="ru-RU"/>
        </w:rPr>
        <w:t>Критеријум за избор најповољније понуде је „најнижа понуђена цена“.</w:t>
      </w:r>
    </w:p>
    <w:p w:rsidR="009B4032" w:rsidRPr="002B58AA" w:rsidRDefault="009B4032" w:rsidP="009B4032">
      <w:pPr>
        <w:ind w:firstLine="1440"/>
        <w:jc w:val="both"/>
        <w:rPr>
          <w:sz w:val="22"/>
          <w:szCs w:val="22"/>
          <w:lang w:val="ru-RU"/>
        </w:rPr>
      </w:pPr>
    </w:p>
    <w:p w:rsidR="009B4032" w:rsidRPr="002B58AA" w:rsidRDefault="009B4032" w:rsidP="009B4032">
      <w:pPr>
        <w:ind w:firstLine="1440"/>
        <w:jc w:val="both"/>
        <w:rPr>
          <w:sz w:val="22"/>
          <w:szCs w:val="22"/>
          <w:lang w:val="sr-Cyrl-CS"/>
        </w:rPr>
      </w:pPr>
      <w:r w:rsidRPr="002B58AA">
        <w:rPr>
          <w:sz w:val="22"/>
          <w:szCs w:val="22"/>
          <w:lang w:val="sr-Cyrl-CS"/>
        </w:rPr>
        <w:t xml:space="preserve">Комисија за јавну набавку </w:t>
      </w:r>
      <w:r>
        <w:rPr>
          <w:sz w:val="22"/>
          <w:szCs w:val="22"/>
          <w:lang w:val="sr-Cyrl-CS"/>
        </w:rPr>
        <w:t>је н</w:t>
      </w:r>
      <w:r w:rsidRPr="002B58AA">
        <w:rPr>
          <w:sz w:val="22"/>
          <w:szCs w:val="22"/>
          <w:lang w:val="sr-Cyrl-CS"/>
        </w:rPr>
        <w:t xml:space="preserve">акон детаљног прегледа </w:t>
      </w:r>
      <w:r w:rsidRPr="002B58AA">
        <w:rPr>
          <w:sz w:val="22"/>
          <w:szCs w:val="22"/>
          <w:lang w:val="sr-Cyrl-CS" w:eastAsia="sr-Latn-CS"/>
        </w:rPr>
        <w:t xml:space="preserve">достављене </w:t>
      </w:r>
      <w:r w:rsidRPr="002B58AA">
        <w:rPr>
          <w:sz w:val="22"/>
          <w:szCs w:val="22"/>
          <w:lang w:val="sr-Cyrl-CS"/>
        </w:rPr>
        <w:t>понуде  утврдила да је понуда</w:t>
      </w:r>
      <w:r w:rsidRPr="002B58AA">
        <w:rPr>
          <w:sz w:val="22"/>
          <w:szCs w:val="22"/>
          <w:lang w:val="sr-Cyrl-CS" w:eastAsia="sr-Latn-CS"/>
        </w:rPr>
        <w:t xml:space="preserve"> понуђача ЈП </w:t>
      </w:r>
      <w:r w:rsidRPr="002B58AA">
        <w:rPr>
          <w:sz w:val="22"/>
          <w:szCs w:val="22"/>
          <w:lang w:val="sr-Cyrl-CS"/>
        </w:rPr>
        <w:t>ЕЛЕКТРОПРИВРЕДА СРБИЈЕ</w:t>
      </w:r>
      <w:r w:rsidRPr="002B58AA">
        <w:rPr>
          <w:sz w:val="22"/>
          <w:szCs w:val="22"/>
          <w:lang w:val="sr-Cyrl-CS" w:eastAsia="sr-Latn-CS"/>
        </w:rPr>
        <w:t>, Београд, Балканска 13,</w:t>
      </w:r>
      <w:r w:rsidRPr="002B58AA">
        <w:rPr>
          <w:sz w:val="22"/>
          <w:szCs w:val="22"/>
          <w:lang w:eastAsia="sr-Latn-CS"/>
        </w:rPr>
        <w:t xml:space="preserve"> </w:t>
      </w:r>
      <w:r w:rsidRPr="002B58AA">
        <w:rPr>
          <w:sz w:val="22"/>
          <w:szCs w:val="22"/>
          <w:lang w:val="sr-Cyrl-CS"/>
        </w:rPr>
        <w:t xml:space="preserve">прихватљива, јер испуњава све услове прописане позивом за достављање понуда и конкурсном документацијом Наручиоца. </w:t>
      </w:r>
    </w:p>
    <w:p w:rsidR="009B4032" w:rsidRPr="002B58AA" w:rsidRDefault="009B4032" w:rsidP="009B4032">
      <w:pPr>
        <w:autoSpaceDE w:val="0"/>
        <w:autoSpaceDN w:val="0"/>
        <w:adjustRightInd w:val="0"/>
        <w:ind w:firstLine="1440"/>
        <w:jc w:val="both"/>
        <w:rPr>
          <w:i/>
          <w:color w:val="000000"/>
          <w:sz w:val="22"/>
          <w:szCs w:val="22"/>
          <w:lang w:val="sr-Cyrl-CS"/>
        </w:rPr>
      </w:pPr>
      <w:r w:rsidRPr="002B58AA">
        <w:rPr>
          <w:color w:val="000000"/>
          <w:sz w:val="22"/>
          <w:szCs w:val="22"/>
          <w:lang w:val="ru-RU"/>
        </w:rPr>
        <w:t>Рок плаћања</w:t>
      </w:r>
      <w:r w:rsidRPr="002B58AA">
        <w:rPr>
          <w:color w:val="000000"/>
          <w:sz w:val="22"/>
          <w:szCs w:val="22"/>
        </w:rPr>
        <w:t xml:space="preserve"> je</w:t>
      </w:r>
      <w:r w:rsidRPr="002B58AA">
        <w:rPr>
          <w:color w:val="000000"/>
          <w:sz w:val="22"/>
          <w:szCs w:val="22"/>
          <w:lang w:val="ru-RU"/>
        </w:rPr>
        <w:t xml:space="preserve"> 45 дана</w:t>
      </w:r>
      <w:r w:rsidRPr="002B58AA">
        <w:rPr>
          <w:color w:val="000000"/>
          <w:sz w:val="22"/>
          <w:szCs w:val="22"/>
        </w:rPr>
        <w:t xml:space="preserve"> </w:t>
      </w:r>
      <w:r w:rsidRPr="002B58AA">
        <w:rPr>
          <w:color w:val="000000"/>
          <w:sz w:val="22"/>
          <w:szCs w:val="22"/>
          <w:lang w:val="ru-RU"/>
        </w:rPr>
        <w:t>од дана пријема фактуре/рачуна</w:t>
      </w:r>
      <w:r w:rsidRPr="002B58AA">
        <w:rPr>
          <w:color w:val="000000"/>
          <w:sz w:val="22"/>
          <w:szCs w:val="22"/>
        </w:rPr>
        <w:t>.</w:t>
      </w:r>
      <w:r w:rsidRPr="002B58AA">
        <w:rPr>
          <w:color w:val="000000"/>
          <w:sz w:val="22"/>
          <w:szCs w:val="22"/>
          <w:lang w:val="ru-RU"/>
        </w:rPr>
        <w:t xml:space="preserve"> </w:t>
      </w:r>
      <w:r w:rsidRPr="002B58AA">
        <w:rPr>
          <w:color w:val="000000"/>
          <w:sz w:val="22"/>
          <w:szCs w:val="22"/>
          <w:lang w:val="sr-Cyrl-CS"/>
        </w:rPr>
        <w:t xml:space="preserve">       </w:t>
      </w:r>
    </w:p>
    <w:p w:rsidR="009B4032" w:rsidRPr="002B58AA" w:rsidRDefault="009B4032" w:rsidP="009B4032">
      <w:pPr>
        <w:jc w:val="both"/>
        <w:rPr>
          <w:sz w:val="22"/>
          <w:szCs w:val="22"/>
          <w:lang w:val="sr-Cyrl-CS"/>
        </w:rPr>
      </w:pPr>
      <w:r w:rsidRPr="002B58AA">
        <w:rPr>
          <w:sz w:val="22"/>
          <w:szCs w:val="22"/>
          <w:lang w:val="sr-Cyrl-CS" w:eastAsia="sr-Latn-CS"/>
        </w:rPr>
        <w:tab/>
      </w:r>
      <w:r w:rsidRPr="002B58AA">
        <w:rPr>
          <w:sz w:val="22"/>
          <w:szCs w:val="22"/>
          <w:lang w:val="sr-Cyrl-CS" w:eastAsia="sr-Latn-CS"/>
        </w:rPr>
        <w:tab/>
      </w:r>
    </w:p>
    <w:p w:rsidR="009B4032" w:rsidRPr="002B58AA" w:rsidRDefault="009B4032" w:rsidP="009B4032">
      <w:pPr>
        <w:tabs>
          <w:tab w:val="left" w:pos="1980"/>
          <w:tab w:val="left" w:pos="4140"/>
          <w:tab w:val="left" w:pos="6840"/>
        </w:tabs>
        <w:ind w:firstLine="1440"/>
        <w:jc w:val="both"/>
        <w:rPr>
          <w:sz w:val="22"/>
          <w:szCs w:val="22"/>
          <w:lang w:val="sr-Cyrl-CS" w:eastAsia="sr-Latn-CS"/>
        </w:rPr>
      </w:pPr>
      <w:r w:rsidRPr="002B58AA">
        <w:rPr>
          <w:spacing w:val="-4"/>
          <w:sz w:val="22"/>
          <w:szCs w:val="22"/>
          <w:lang w:val="sr-Cyrl-CS"/>
        </w:rPr>
        <w:t xml:space="preserve">На основу свега изложеног, у отвореном </w:t>
      </w:r>
      <w:r w:rsidRPr="002B58AA">
        <w:rPr>
          <w:sz w:val="22"/>
          <w:szCs w:val="22"/>
          <w:lang w:val="ru-RU"/>
        </w:rPr>
        <w:t>поступку јавне набавке број 1/2020, чији је предмет</w:t>
      </w:r>
      <w:r w:rsidRPr="002B58AA">
        <w:rPr>
          <w:sz w:val="22"/>
          <w:szCs w:val="22"/>
          <w:lang w:val="sr-Cyrl-CS"/>
        </w:rPr>
        <w:t xml:space="preserve"> набавка електричне енергије</w:t>
      </w:r>
      <w:r w:rsidRPr="002B58AA">
        <w:rPr>
          <w:spacing w:val="-4"/>
          <w:sz w:val="22"/>
          <w:szCs w:val="22"/>
          <w:lang w:val="ru-RU"/>
        </w:rPr>
        <w:t xml:space="preserve">, </w:t>
      </w:r>
      <w:r w:rsidRPr="002B58AA">
        <w:rPr>
          <w:spacing w:val="-4"/>
          <w:sz w:val="22"/>
          <w:szCs w:val="22"/>
          <w:lang w:val="sr-Cyrl-CS"/>
        </w:rPr>
        <w:t xml:space="preserve">уговор о јавној набавци додељује се понуђачу </w:t>
      </w:r>
      <w:r w:rsidRPr="002B58AA">
        <w:rPr>
          <w:sz w:val="22"/>
          <w:szCs w:val="22"/>
          <w:lang w:val="sr-Cyrl-CS"/>
        </w:rPr>
        <w:t>Јавно предузеће ЕЛЕКТРОПРИВРЕДА СРБИЈЕ</w:t>
      </w:r>
      <w:r w:rsidRPr="002B58AA">
        <w:rPr>
          <w:sz w:val="22"/>
          <w:szCs w:val="22"/>
          <w:lang w:val="sr-Cyrl-CS" w:eastAsia="sr-Latn-CS"/>
        </w:rPr>
        <w:t>, Београд, Балканска 13.</w:t>
      </w:r>
    </w:p>
    <w:p w:rsidR="009B4032" w:rsidRPr="002B58AA" w:rsidRDefault="009B4032" w:rsidP="009B4032">
      <w:pPr>
        <w:tabs>
          <w:tab w:val="left" w:pos="3040"/>
        </w:tabs>
        <w:ind w:firstLine="1440"/>
        <w:jc w:val="both"/>
        <w:rPr>
          <w:sz w:val="22"/>
          <w:szCs w:val="22"/>
          <w:lang w:val="sr-Cyrl-CS" w:eastAsia="sr-Latn-CS"/>
        </w:rPr>
      </w:pPr>
      <w:r w:rsidRPr="002B58AA">
        <w:rPr>
          <w:sz w:val="22"/>
          <w:szCs w:val="22"/>
          <w:lang w:val="sr-Cyrl-CS" w:eastAsia="sr-Latn-CS"/>
        </w:rPr>
        <w:tab/>
      </w:r>
    </w:p>
    <w:p w:rsidR="009B4032" w:rsidRPr="002B58AA" w:rsidRDefault="009B4032" w:rsidP="009B4032">
      <w:pPr>
        <w:tabs>
          <w:tab w:val="left" w:pos="1980"/>
          <w:tab w:val="left" w:pos="4140"/>
          <w:tab w:val="left" w:pos="6840"/>
        </w:tabs>
        <w:ind w:firstLine="1440"/>
        <w:jc w:val="both"/>
        <w:rPr>
          <w:sz w:val="22"/>
          <w:szCs w:val="22"/>
          <w:lang w:val="sr-Cyrl-CS" w:eastAsia="sr-Latn-CS"/>
        </w:rPr>
      </w:pPr>
      <w:r w:rsidRPr="002B58AA">
        <w:rPr>
          <w:sz w:val="22"/>
          <w:szCs w:val="22"/>
          <w:lang w:val="sr-Cyrl-CS" w:eastAsia="sr-Latn-CS"/>
        </w:rPr>
        <w:t>На основу изнетог одлучено је као у диспозитиву Одлуке.</w:t>
      </w:r>
    </w:p>
    <w:p w:rsidR="009B4032" w:rsidRPr="002B58AA" w:rsidRDefault="009B4032" w:rsidP="009B4032">
      <w:pPr>
        <w:tabs>
          <w:tab w:val="left" w:pos="1980"/>
          <w:tab w:val="left" w:pos="4140"/>
          <w:tab w:val="left" w:pos="6840"/>
        </w:tabs>
        <w:ind w:firstLine="1440"/>
        <w:jc w:val="both"/>
        <w:rPr>
          <w:sz w:val="22"/>
          <w:szCs w:val="22"/>
          <w:lang w:val="sr-Cyrl-CS" w:eastAsia="sr-Latn-CS"/>
        </w:rPr>
      </w:pPr>
    </w:p>
    <w:p w:rsidR="009B4032" w:rsidRPr="00601D5D" w:rsidRDefault="009B4032" w:rsidP="009B4032">
      <w:pPr>
        <w:tabs>
          <w:tab w:val="left" w:pos="1980"/>
          <w:tab w:val="left" w:pos="4140"/>
          <w:tab w:val="left" w:pos="6840"/>
        </w:tabs>
        <w:ind w:firstLine="1440"/>
        <w:jc w:val="both"/>
        <w:rPr>
          <w:lang w:val="sr-Cyrl-CS" w:eastAsia="sr-Latn-CS"/>
        </w:rPr>
      </w:pPr>
    </w:p>
    <w:p w:rsidR="009B4032" w:rsidRPr="00601D5D" w:rsidRDefault="009B4032" w:rsidP="009B4032">
      <w:pPr>
        <w:tabs>
          <w:tab w:val="left" w:pos="1980"/>
          <w:tab w:val="left" w:pos="4140"/>
          <w:tab w:val="left" w:pos="6840"/>
        </w:tabs>
        <w:ind w:firstLine="1440"/>
        <w:jc w:val="both"/>
        <w:rPr>
          <w:lang w:val="sr-Cyrl-CS" w:eastAsia="sr-Latn-CS"/>
        </w:rPr>
      </w:pPr>
    </w:p>
    <w:tbl>
      <w:tblPr>
        <w:tblW w:w="8893" w:type="dxa"/>
        <w:jc w:val="center"/>
        <w:tblInd w:w="-771" w:type="dxa"/>
        <w:tblLook w:val="01E0"/>
      </w:tblPr>
      <w:tblGrid>
        <w:gridCol w:w="4321"/>
        <w:gridCol w:w="752"/>
        <w:gridCol w:w="3820"/>
      </w:tblGrid>
      <w:tr w:rsidR="009B4032" w:rsidRPr="00D83AD2" w:rsidTr="00346F9B">
        <w:trPr>
          <w:trHeight w:val="842"/>
          <w:jc w:val="center"/>
        </w:trPr>
        <w:tc>
          <w:tcPr>
            <w:tcW w:w="4321" w:type="dxa"/>
          </w:tcPr>
          <w:p w:rsidR="009B4032" w:rsidRPr="002B58AA" w:rsidRDefault="009B4032" w:rsidP="00346F9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B58AA">
              <w:rPr>
                <w:b/>
                <w:sz w:val="20"/>
                <w:szCs w:val="20"/>
                <w:lang w:val="sr-Cyrl-CS"/>
              </w:rPr>
              <w:t>УПУТСТВО О ПРАВНОМ СРЕДСТВУ</w:t>
            </w:r>
            <w:r w:rsidRPr="002B58AA">
              <w:rPr>
                <w:b/>
                <w:sz w:val="20"/>
                <w:szCs w:val="20"/>
                <w:lang w:val="sr-Latn-CS"/>
              </w:rPr>
              <w:t>:</w:t>
            </w:r>
          </w:p>
          <w:p w:rsidR="009B4032" w:rsidRPr="002B58AA" w:rsidRDefault="009B4032" w:rsidP="00346F9B">
            <w:pPr>
              <w:jc w:val="both"/>
              <w:rPr>
                <w:sz w:val="20"/>
                <w:szCs w:val="20"/>
                <w:lang w:val="sr-Cyrl-CS" w:eastAsia="sr-Latn-CS"/>
              </w:rPr>
            </w:pPr>
            <w:r w:rsidRPr="002B58AA">
              <w:rPr>
                <w:sz w:val="20"/>
                <w:szCs w:val="20"/>
                <w:lang w:val="sr-Cyrl-CS"/>
              </w:rPr>
              <w:t xml:space="preserve">Против Одлуке може се поднети захтев за заштиту права у року од 10 дана од дана објављивања одлуке на </w:t>
            </w:r>
            <w:proofErr w:type="spellStart"/>
            <w:r w:rsidRPr="002B58AA">
              <w:rPr>
                <w:sz w:val="20"/>
                <w:szCs w:val="20"/>
              </w:rPr>
              <w:t>Порталу</w:t>
            </w:r>
            <w:proofErr w:type="spellEnd"/>
            <w:r w:rsidRPr="002B58AA">
              <w:rPr>
                <w:sz w:val="20"/>
                <w:szCs w:val="20"/>
              </w:rPr>
              <w:t xml:space="preserve"> </w:t>
            </w:r>
            <w:proofErr w:type="spellStart"/>
            <w:r w:rsidRPr="002B58AA">
              <w:rPr>
                <w:sz w:val="20"/>
                <w:szCs w:val="20"/>
              </w:rPr>
              <w:t>јавних</w:t>
            </w:r>
            <w:proofErr w:type="spellEnd"/>
            <w:r w:rsidRPr="002B58AA">
              <w:rPr>
                <w:sz w:val="20"/>
                <w:szCs w:val="20"/>
              </w:rPr>
              <w:t xml:space="preserve"> </w:t>
            </w:r>
            <w:proofErr w:type="spellStart"/>
            <w:r w:rsidRPr="002B58AA">
              <w:rPr>
                <w:sz w:val="20"/>
                <w:szCs w:val="20"/>
              </w:rPr>
              <w:t>набавки</w:t>
            </w:r>
            <w:proofErr w:type="spellEnd"/>
            <w:r w:rsidRPr="002B58AA">
              <w:rPr>
                <w:sz w:val="20"/>
                <w:szCs w:val="20"/>
                <w:lang w:val="sr-Cyrl-CS"/>
              </w:rPr>
              <w:t>.</w:t>
            </w:r>
          </w:p>
          <w:p w:rsidR="009B4032" w:rsidRPr="00D83AD2" w:rsidRDefault="009B4032" w:rsidP="00346F9B">
            <w:pPr>
              <w:jc w:val="both"/>
              <w:rPr>
                <w:lang w:val="sr-Cyrl-CS"/>
              </w:rPr>
            </w:pPr>
          </w:p>
        </w:tc>
        <w:tc>
          <w:tcPr>
            <w:tcW w:w="752" w:type="dxa"/>
          </w:tcPr>
          <w:p w:rsidR="009B4032" w:rsidRPr="00D83AD2" w:rsidRDefault="009B4032" w:rsidP="00346F9B">
            <w:pPr>
              <w:rPr>
                <w:b/>
                <w:lang w:val="sr-Cyrl-CS"/>
              </w:rPr>
            </w:pPr>
          </w:p>
        </w:tc>
        <w:tc>
          <w:tcPr>
            <w:tcW w:w="3820" w:type="dxa"/>
          </w:tcPr>
          <w:p w:rsidR="009B4032" w:rsidRPr="002B58AA" w:rsidRDefault="009B4032" w:rsidP="00346F9B">
            <w:pPr>
              <w:jc w:val="center"/>
              <w:rPr>
                <w:lang w:val="sr-Cyrl-CS"/>
              </w:rPr>
            </w:pPr>
          </w:p>
          <w:p w:rsidR="009B4032" w:rsidRPr="002B58AA" w:rsidRDefault="009B4032" w:rsidP="00346F9B">
            <w:pPr>
              <w:jc w:val="center"/>
              <w:rPr>
                <w:b/>
              </w:rPr>
            </w:pPr>
            <w:r w:rsidRPr="002B58AA">
              <w:rPr>
                <w:b/>
                <w:sz w:val="22"/>
                <w:szCs w:val="22"/>
              </w:rPr>
              <w:t>Д</w:t>
            </w:r>
            <w:r w:rsidRPr="002B58AA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2B58AA">
              <w:rPr>
                <w:b/>
                <w:sz w:val="22"/>
                <w:szCs w:val="22"/>
              </w:rPr>
              <w:t>Е</w:t>
            </w:r>
            <w:r w:rsidRPr="002B58AA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2B58AA">
              <w:rPr>
                <w:b/>
                <w:sz w:val="22"/>
                <w:szCs w:val="22"/>
              </w:rPr>
              <w:t>К</w:t>
            </w:r>
            <w:r w:rsidRPr="002B58AA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2B58AA">
              <w:rPr>
                <w:b/>
                <w:sz w:val="22"/>
                <w:szCs w:val="22"/>
              </w:rPr>
              <w:t>А</w:t>
            </w:r>
            <w:r w:rsidRPr="002B58AA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2B58AA">
              <w:rPr>
                <w:b/>
                <w:sz w:val="22"/>
                <w:szCs w:val="22"/>
              </w:rPr>
              <w:t xml:space="preserve">Н </w:t>
            </w:r>
          </w:p>
          <w:p w:rsidR="009B4032" w:rsidRPr="002B58AA" w:rsidRDefault="009B4032" w:rsidP="00346F9B">
            <w:pPr>
              <w:jc w:val="center"/>
              <w:rPr>
                <w:b/>
                <w:lang w:val="sr-Cyrl-CS"/>
              </w:rPr>
            </w:pPr>
          </w:p>
          <w:p w:rsidR="009B4032" w:rsidRPr="002B58AA" w:rsidRDefault="009B4032" w:rsidP="00346F9B">
            <w:pPr>
              <w:jc w:val="center"/>
              <w:rPr>
                <w:b/>
                <w:lang w:val="sr-Cyrl-CS"/>
              </w:rPr>
            </w:pPr>
          </w:p>
          <w:p w:rsidR="009B4032" w:rsidRPr="002B58AA" w:rsidRDefault="009B4032" w:rsidP="00346F9B">
            <w:pPr>
              <w:jc w:val="center"/>
              <w:rPr>
                <w:b/>
                <w:lang w:val="sr-Cyrl-CS"/>
              </w:rPr>
            </w:pPr>
          </w:p>
          <w:p w:rsidR="009B4032" w:rsidRPr="002B58AA" w:rsidRDefault="009B4032" w:rsidP="00346F9B">
            <w:pPr>
              <w:jc w:val="center"/>
              <w:rPr>
                <w:b/>
              </w:rPr>
            </w:pPr>
            <w:r w:rsidRPr="002B58AA">
              <w:rPr>
                <w:b/>
                <w:sz w:val="22"/>
                <w:szCs w:val="22"/>
                <w:lang w:val="ru-RU"/>
              </w:rPr>
              <w:t xml:space="preserve">Проф. </w:t>
            </w:r>
            <w:r w:rsidRPr="002B58AA">
              <w:rPr>
                <w:b/>
                <w:sz w:val="22"/>
                <w:szCs w:val="22"/>
                <w:lang w:val="sr-Cyrl-CS"/>
              </w:rPr>
              <w:t>др</w:t>
            </w:r>
            <w:r w:rsidRPr="002B58AA">
              <w:rPr>
                <w:b/>
                <w:sz w:val="22"/>
                <w:szCs w:val="22"/>
              </w:rPr>
              <w:t xml:space="preserve"> </w:t>
            </w:r>
            <w:r w:rsidRPr="002B58AA">
              <w:rPr>
                <w:b/>
                <w:sz w:val="22"/>
                <w:szCs w:val="22"/>
                <w:lang w:val="sr-Cyrl-CS"/>
              </w:rPr>
              <w:t>Миомир Деспотовић</w:t>
            </w:r>
            <w:r w:rsidRPr="002B58A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B4032" w:rsidRPr="00D83AD2" w:rsidTr="00346F9B">
        <w:trPr>
          <w:trHeight w:val="842"/>
          <w:jc w:val="center"/>
        </w:trPr>
        <w:tc>
          <w:tcPr>
            <w:tcW w:w="4321" w:type="dxa"/>
          </w:tcPr>
          <w:p w:rsidR="009B4032" w:rsidRPr="00D83AD2" w:rsidRDefault="009B4032" w:rsidP="00346F9B">
            <w:pPr>
              <w:rPr>
                <w:b/>
                <w:sz w:val="18"/>
                <w:szCs w:val="18"/>
              </w:rPr>
            </w:pPr>
          </w:p>
          <w:p w:rsidR="009B4032" w:rsidRPr="002B58AA" w:rsidRDefault="009B4032" w:rsidP="00346F9B">
            <w:pPr>
              <w:rPr>
                <w:sz w:val="20"/>
                <w:szCs w:val="20"/>
                <w:lang w:val="sr-Cyrl-CS"/>
              </w:rPr>
            </w:pPr>
            <w:r w:rsidRPr="00CB01AB">
              <w:rPr>
                <w:sz w:val="20"/>
                <w:szCs w:val="20"/>
                <w:lang w:val="sr-Cyrl-CS"/>
              </w:rPr>
              <w:t xml:space="preserve"> </w:t>
            </w:r>
            <w:r w:rsidRPr="002B58AA">
              <w:rPr>
                <w:b/>
                <w:sz w:val="20"/>
                <w:szCs w:val="20"/>
                <w:lang w:val="sr-Cyrl-CS"/>
              </w:rPr>
              <w:t>Д</w:t>
            </w:r>
            <w:r w:rsidRPr="002B58AA">
              <w:rPr>
                <w:b/>
                <w:sz w:val="20"/>
                <w:szCs w:val="20"/>
              </w:rPr>
              <w:t>оставити</w:t>
            </w:r>
            <w:r w:rsidRPr="002B58AA">
              <w:rPr>
                <w:b/>
                <w:sz w:val="20"/>
                <w:szCs w:val="20"/>
                <w:lang w:val="sr-Cyrl-CS"/>
              </w:rPr>
              <w:t>:</w:t>
            </w:r>
            <w:r w:rsidRPr="002B58AA">
              <w:rPr>
                <w:sz w:val="20"/>
                <w:szCs w:val="20"/>
                <w:lang w:val="sr-Cyrl-CS"/>
              </w:rPr>
              <w:t xml:space="preserve"> </w:t>
            </w:r>
          </w:p>
          <w:p w:rsidR="009B4032" w:rsidRPr="002B58AA" w:rsidRDefault="009B4032" w:rsidP="00346F9B">
            <w:pPr>
              <w:rPr>
                <w:sz w:val="20"/>
                <w:szCs w:val="20"/>
                <w:lang w:val="ru-RU"/>
              </w:rPr>
            </w:pPr>
            <w:r w:rsidRPr="002B58AA">
              <w:rPr>
                <w:sz w:val="20"/>
                <w:szCs w:val="20"/>
                <w:lang w:val="sr-Cyrl-CS"/>
              </w:rPr>
              <w:t xml:space="preserve">- Одсек за материјално- финансијско   </w:t>
            </w:r>
            <w:r w:rsidRPr="002B58AA">
              <w:rPr>
                <w:sz w:val="20"/>
                <w:szCs w:val="20"/>
                <w:lang w:val="ru-RU"/>
              </w:rPr>
              <w:t xml:space="preserve">   </w:t>
            </w:r>
          </w:p>
          <w:p w:rsidR="009B4032" w:rsidRPr="002B58AA" w:rsidRDefault="009B4032" w:rsidP="00346F9B">
            <w:pPr>
              <w:rPr>
                <w:b/>
                <w:sz w:val="20"/>
                <w:szCs w:val="20"/>
                <w:lang w:val="sr-Cyrl-CS"/>
              </w:rPr>
            </w:pPr>
            <w:r w:rsidRPr="002B58AA">
              <w:rPr>
                <w:sz w:val="20"/>
                <w:szCs w:val="20"/>
                <w:lang w:val="ru-RU"/>
              </w:rPr>
              <w:t xml:space="preserve">   </w:t>
            </w:r>
            <w:r w:rsidRPr="002B58AA">
              <w:rPr>
                <w:sz w:val="20"/>
                <w:szCs w:val="20"/>
                <w:lang w:val="sr-Cyrl-CS"/>
              </w:rPr>
              <w:t>пословања;</w:t>
            </w:r>
          </w:p>
          <w:p w:rsidR="009B4032" w:rsidRPr="00956CB8" w:rsidRDefault="009B4032" w:rsidP="00346F9B">
            <w:pPr>
              <w:rPr>
                <w:sz w:val="20"/>
                <w:szCs w:val="20"/>
                <w:lang w:val="sr-Cyrl-CS"/>
              </w:rPr>
            </w:pPr>
            <w:r w:rsidRPr="002B58AA">
              <w:rPr>
                <w:sz w:val="20"/>
                <w:szCs w:val="20"/>
                <w:lang w:val="sr-Cyrl-CS"/>
              </w:rPr>
              <w:t>- Одсек за набавке</w:t>
            </w:r>
            <w:r w:rsidRPr="00B80BF5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52" w:type="dxa"/>
          </w:tcPr>
          <w:p w:rsidR="009B4032" w:rsidRPr="00D83AD2" w:rsidRDefault="009B4032" w:rsidP="00346F9B">
            <w:pPr>
              <w:rPr>
                <w:b/>
              </w:rPr>
            </w:pPr>
          </w:p>
        </w:tc>
        <w:tc>
          <w:tcPr>
            <w:tcW w:w="3820" w:type="dxa"/>
          </w:tcPr>
          <w:p w:rsidR="009B4032" w:rsidRPr="002B58AA" w:rsidRDefault="009B4032" w:rsidP="00346F9B">
            <w:pPr>
              <w:jc w:val="center"/>
            </w:pPr>
          </w:p>
        </w:tc>
      </w:tr>
    </w:tbl>
    <w:p w:rsidR="009B4032" w:rsidRDefault="009B4032" w:rsidP="009B4032"/>
    <w:p w:rsidR="001845D7" w:rsidRDefault="001845D7"/>
    <w:sectPr w:rsidR="001845D7" w:rsidSect="0018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B4032"/>
    <w:rsid w:val="000415CA"/>
    <w:rsid w:val="000C1A38"/>
    <w:rsid w:val="001845D7"/>
    <w:rsid w:val="00637041"/>
    <w:rsid w:val="00855DEA"/>
    <w:rsid w:val="009B4032"/>
    <w:rsid w:val="00D6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3Char">
    <w:name w:val="Body Text Indent 3 Char"/>
    <w:aliases w:val=" Char Char"/>
    <w:basedOn w:val="DefaultParagraphFont"/>
    <w:link w:val="BodyTextIndent3"/>
    <w:locked/>
    <w:rsid w:val="009B4032"/>
    <w:rPr>
      <w:rFonts w:ascii="CTimesBold" w:eastAsia="Batang" w:hAnsi="CTimesBold"/>
    </w:rPr>
  </w:style>
  <w:style w:type="paragraph" w:styleId="BodyTextIndent3">
    <w:name w:val="Body Text Indent 3"/>
    <w:aliases w:val=" Char"/>
    <w:basedOn w:val="Normal"/>
    <w:link w:val="BodyTextIndent3Char"/>
    <w:rsid w:val="009B4032"/>
    <w:pPr>
      <w:ind w:right="-55" w:firstLine="720"/>
      <w:jc w:val="both"/>
    </w:pPr>
    <w:rPr>
      <w:rFonts w:ascii="CTimesBold" w:eastAsia="Batang" w:hAnsi="CTimesBold" w:cstheme="minorBidi"/>
      <w:sz w:val="22"/>
      <w:szCs w:val="22"/>
    </w:rPr>
  </w:style>
  <w:style w:type="character" w:customStyle="1" w:styleId="BodyTextIndent3Char2">
    <w:name w:val="Body Text Indent 3 Char2"/>
    <w:basedOn w:val="DefaultParagraphFont"/>
    <w:link w:val="BodyTextIndent3"/>
    <w:uiPriority w:val="99"/>
    <w:semiHidden/>
    <w:rsid w:val="009B403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3</cp:revision>
  <dcterms:created xsi:type="dcterms:W3CDTF">2020-03-12T12:55:00Z</dcterms:created>
  <dcterms:modified xsi:type="dcterms:W3CDTF">2020-03-12T13:00:00Z</dcterms:modified>
</cp:coreProperties>
</file>